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A98A8" w14:textId="77777777" w:rsidR="0051422D" w:rsidRDefault="007E7117">
      <w:pPr>
        <w:pStyle w:val="pr"/>
      </w:pPr>
      <w:r>
        <w:t>Қазақстан Республикасы</w:t>
      </w:r>
    </w:p>
    <w:p w14:paraId="346F26D2" w14:textId="77777777" w:rsidR="0051422D" w:rsidRDefault="007E7117">
      <w:pPr>
        <w:pStyle w:val="pr"/>
      </w:pPr>
      <w:r>
        <w:t>Үкіметінің</w:t>
      </w:r>
    </w:p>
    <w:p w14:paraId="27310C33" w14:textId="77777777" w:rsidR="0051422D" w:rsidRDefault="007E7117">
      <w:pPr>
        <w:pStyle w:val="pr"/>
      </w:pPr>
      <w:r>
        <w:t>2024 жылғы 17 қыркүйектегі</w:t>
      </w:r>
    </w:p>
    <w:p w14:paraId="1FADC610" w14:textId="77777777" w:rsidR="0051422D" w:rsidRDefault="007E7117">
      <w:pPr>
        <w:pStyle w:val="pr"/>
      </w:pPr>
      <w:r>
        <w:t xml:space="preserve">№ 754 </w:t>
      </w:r>
      <w:hyperlink r:id="rId6" w:history="1">
        <w:r>
          <w:rPr>
            <w:rStyle w:val="a4"/>
          </w:rPr>
          <w:t>қаулысымен</w:t>
        </w:r>
      </w:hyperlink>
    </w:p>
    <w:p w14:paraId="68941CDE" w14:textId="77777777" w:rsidR="0051422D" w:rsidRDefault="007E7117">
      <w:pPr>
        <w:pStyle w:val="pr"/>
      </w:pPr>
      <w:r>
        <w:t>бекітілген</w:t>
      </w:r>
    </w:p>
    <w:p w14:paraId="15244E50" w14:textId="77777777" w:rsidR="0051422D" w:rsidRDefault="007E7117">
      <w:pPr>
        <w:pStyle w:val="p"/>
      </w:pPr>
      <w:r>
        <w:t> </w:t>
      </w:r>
    </w:p>
    <w:p w14:paraId="2CDD087D" w14:textId="77777777" w:rsidR="0051422D" w:rsidRDefault="007E7117">
      <w:pPr>
        <w:pStyle w:val="p"/>
      </w:pPr>
      <w:r>
        <w:t> </w:t>
      </w:r>
    </w:p>
    <w:p w14:paraId="369B6A71" w14:textId="77777777" w:rsidR="0051422D" w:rsidRDefault="007E7117">
      <w:pPr>
        <w:pStyle w:val="pc"/>
      </w:pPr>
      <w:r>
        <w:rPr>
          <w:rStyle w:val="s1"/>
        </w:rPr>
        <w:t xml:space="preserve">Кепілдік беру қорлары шеңберінде кепілдік беру </w:t>
      </w:r>
    </w:p>
    <w:p w14:paraId="034F5263" w14:textId="77777777" w:rsidR="0051422D" w:rsidRDefault="007E7117">
      <w:pPr>
        <w:pStyle w:val="pc"/>
      </w:pPr>
      <w:r>
        <w:rPr>
          <w:rStyle w:val="s1"/>
        </w:rPr>
        <w:t>қағидалары</w:t>
      </w:r>
    </w:p>
    <w:p w14:paraId="15185192" w14:textId="77777777" w:rsidR="0051422D" w:rsidRDefault="007E7117">
      <w:pPr>
        <w:pStyle w:val="pc"/>
      </w:pPr>
      <w:bookmarkStart w:id="0" w:name="ContentStart"/>
      <w:bookmarkStart w:id="1" w:name="ContentEnd"/>
      <w:bookmarkEnd w:id="0"/>
      <w:bookmarkEnd w:id="1"/>
      <w:r>
        <w:rPr>
          <w:rStyle w:val="s1"/>
        </w:rPr>
        <w:br/>
      </w:r>
      <w:r>
        <w:rPr>
          <w:rStyle w:val="s1"/>
        </w:rPr>
        <w:br/>
        <w:t>1-тарау. Жалпы ережелер</w:t>
      </w:r>
    </w:p>
    <w:p w14:paraId="60FE0AF5" w14:textId="77777777" w:rsidR="0051422D" w:rsidRDefault="007E7117">
      <w:pPr>
        <w:pStyle w:val="pc"/>
      </w:pPr>
      <w:r>
        <w:rPr>
          <w:b/>
          <w:bCs/>
        </w:rPr>
        <w:t> </w:t>
      </w:r>
    </w:p>
    <w:p w14:paraId="0CF73D56" w14:textId="77777777" w:rsidR="0051422D" w:rsidRDefault="007E7117">
      <w:pPr>
        <w:pStyle w:val="pj"/>
      </w:pPr>
      <w:r>
        <w:t xml:space="preserve">1. Осы Кепілдік беру қорлары шеңберінде кепілдік беру қағидалары (бұдан әрі - Кепілдік беру қағидалары) Қазақстан Республикасының Кәсіпкерлік кодексі (бұдан әрі - Кодекс) </w:t>
      </w:r>
      <w:hyperlink r:id="rId7" w:anchor="sub_id=940300" w:history="1">
        <w:r>
          <w:rPr>
            <w:rStyle w:val="a4"/>
          </w:rPr>
          <w:t>94-бабының 3-тармағына</w:t>
        </w:r>
      </w:hyperlink>
      <w:r>
        <w:t xml:space="preserve"> және </w:t>
      </w:r>
      <w:hyperlink r:id="rId8" w:anchor="sub_id=95010000" w:history="1">
        <w:r>
          <w:rPr>
            <w:rStyle w:val="a4"/>
          </w:rPr>
          <w:t>95-1-бабына</w:t>
        </w:r>
      </w:hyperlink>
      <w:r>
        <w:t xml:space="preserve"> сәйкес әзірленді, кәсіпкерлердің кредиттері/қаржы лизингі/шартты міндеттемелері/форвардтық шарттары/облигациялары/опциондары бойынша міндеттемелерді орындауды ішінара қамтамасыз ету ретіндегі кепілдіктер берудің тетігі мен шарттарын айқындайды.</w:t>
      </w:r>
    </w:p>
    <w:p w14:paraId="03F8C80A" w14:textId="77777777" w:rsidR="0051422D" w:rsidRDefault="007E7117">
      <w:pPr>
        <w:pStyle w:val="pj"/>
      </w:pPr>
      <w:r>
        <w:t>2. Кепілдік беру осы Кепілдік беру қағидаларының шарттарына сәйкес 1-ші кепілдік беру қоры және 2-ші кепілдік беру қоры шеңберінде кәсіпкерлердің кредиттері/қаржы лизингі/шартты міндеттемелері/форвардтық шарттары/облигациялары/опциондары бойынша, оның ішінде «жасыл» жобаларды (қаржыландыру) іске асыру мақсаттары үшін жүзеге асырылады.</w:t>
      </w:r>
    </w:p>
    <w:p w14:paraId="7A1ED928" w14:textId="77777777" w:rsidR="0051422D" w:rsidRDefault="007E7117">
      <w:pPr>
        <w:pStyle w:val="pj"/>
      </w:pPr>
      <w:r>
        <w:t>3. Шектеулер болмаған жағдайда осы Кепілдік беру қағидаларында көзделмеген өзге де мемлекеттік қаржылық қолдау шараларын алатын кәсіпкерлердің жобалары бойынша опциондық келісім шеңберіндегі кредиттеріне/қаржы лизингіне/шартты міндеттемелеріне/форвардтық шарттарына/облигацияларына/опциондарына да кепілдік беріледі.</w:t>
      </w:r>
    </w:p>
    <w:p w14:paraId="0C7DD636" w14:textId="77777777" w:rsidR="0051422D" w:rsidRDefault="007E7117">
      <w:pPr>
        <w:pStyle w:val="pj"/>
      </w:pPr>
      <w:r>
        <w:t>4. Кепілдік беру кәсіпкерлерді қаржылай қолдау құралы болып табылады және кредиттік ресурстарды кеңейту мен оларға қолжетімділікті қамтамасыз ету үшін пайдаланылады.</w:t>
      </w:r>
    </w:p>
    <w:p w14:paraId="528F80B3" w14:textId="77777777" w:rsidR="0051422D" w:rsidRDefault="007E7117">
      <w:pPr>
        <w:pStyle w:val="pj"/>
      </w:pPr>
      <w:r>
        <w:t>5. Осы Кепілдік беру қағидаларында мынадай негізгі ұғымдар пайдаланылады:</w:t>
      </w:r>
    </w:p>
    <w:p w14:paraId="66493DE0" w14:textId="77777777" w:rsidR="0051422D" w:rsidRDefault="007E7117">
      <w:pPr>
        <w:pStyle w:val="pj"/>
      </w:pPr>
      <w:r>
        <w:t>1) айналым қаражатын толықтыруға арналған мақсат - кәсіпкердің операциялық (ағымдағы) қызметін салықтық міндеттемелерді, мемлекеттік бажды, кедендік төлемдерді/алымдарды, баждарды, әлеуметтік төлемдер мен аударымдарды төлеу мүмкіндігімен қамтамасыз етумен байланысты, сондай-ақ кез келген сақтандыру сыйлықақысын төлеуге кәсіпкердің кредитін/қаржы лизингін/шартты міндеттемесін/форвардтық шартын/облигацияларын/ опциондық келісімін пайдалану;</w:t>
      </w:r>
    </w:p>
    <w:p w14:paraId="22D794F7" w14:textId="77777777" w:rsidR="0051422D" w:rsidRDefault="007E7117">
      <w:pPr>
        <w:pStyle w:val="pj"/>
      </w:pPr>
      <w:r>
        <w:t>2) банк - осы Кепілдік беру қағидаларын іске асыру шеңберіндегі екінші деңгейдегі банк;</w:t>
      </w:r>
    </w:p>
    <w:p w14:paraId="437A925C" w14:textId="77777777" w:rsidR="0051422D" w:rsidRDefault="007E7117">
      <w:pPr>
        <w:pStyle w:val="pj"/>
      </w:pPr>
      <w:r>
        <w:t>2-1) бюджетті атқару жөніндегі орталық уәкілетті орган - бюджетті атқару, республикалық бюджеттің және өз құзыреті шегінде жергілікті бюджеттердің, бюджеттен тыс қорлардың атқарылуы бойынша бухгалтерлік есепке алуды, бюджеттік есепке алу мен бюджеттік есептілікті жүргізу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p w14:paraId="504DA9F7" w14:textId="77777777" w:rsidR="0051422D" w:rsidRDefault="007E7117">
      <w:pPr>
        <w:pStyle w:val="pj"/>
      </w:pPr>
      <w:r>
        <w:t xml:space="preserve">3) «жасыл» жобалар - бекітілген сыныптама (таксономия) негізінде айқындалған, Қазақстан Республикасының экология заңнамасына сәйкес қолда бар табиғи ресурстарды </w:t>
      </w:r>
      <w:r>
        <w:lastRenderedPageBreak/>
        <w:t>пайдалану тиімділігін арттыруға, қоршаған ортаға келеңсіз әсер ету деңгейін төмендетуге, энергия тиімділігін, энергия үнемдеуді арттыруға, климаттың өзгеру салдарын жұмсартуға және климаттың өзгеруіне бейімделуге бағытталған жобалар;</w:t>
      </w:r>
    </w:p>
    <w:p w14:paraId="4E7E3AB4" w14:textId="77777777" w:rsidR="0051422D" w:rsidRDefault="007E7117">
      <w:pPr>
        <w:pStyle w:val="pj"/>
      </w:pPr>
      <w:r>
        <w:t xml:space="preserve">4) «жасыл» таксономия - қоршаған ортаны қорғау саласындағы уәкілетті орган әзірлейтін және «Жасыл» облигациялар мен «жасыл» кредиттер арқылы қаржыландыруға жататын «жасыл» жобалардың сыныптамасын (таксономиясын) бекіту туралы» Қазақстан Республикасы Үкіметінің 2021 жылғы 31 желтоқсандағы № 996 </w:t>
      </w:r>
      <w:hyperlink r:id="rId9" w:history="1">
        <w:r>
          <w:rPr>
            <w:rStyle w:val="a4"/>
          </w:rPr>
          <w:t>қаулысымен</w:t>
        </w:r>
      </w:hyperlink>
      <w:r>
        <w:t xml:space="preserve"> (бұдан әрі - қаулы) бекітілген «жасыл» облигациялар мен «жасыл» кредиттер арқылы қаржыландыруға жататын «жасыл» жобалардың сыныптамасы;</w:t>
      </w:r>
    </w:p>
    <w:p w14:paraId="5B9EDA4A" w14:textId="77777777" w:rsidR="0051422D" w:rsidRDefault="007E7117">
      <w:pPr>
        <w:pStyle w:val="pj"/>
      </w:pPr>
      <w:r>
        <w:t>5) жоба - мемлекеттік қаржылай қолдау ұсынылып отырған қызмет шеңберінде кіріс алуға бағытталған және Қазақстан Республикасының заңнамасына қайшы келмейтін бастамашылық қызмет ретінде кәсіпкер жүзеге асыратын іс-қимыл мен іс-шаралар жиынтығы (бір жоба шеңберінде бірнеше кредит/қаржы лизингі шартын/шартты міндеттеме/форвардтық шарт/облигация/опциондық келісім алуға болады).</w:t>
      </w:r>
    </w:p>
    <w:p w14:paraId="78292CFC" w14:textId="77777777" w:rsidR="0051422D" w:rsidRDefault="007E7117">
      <w:pPr>
        <w:pStyle w:val="pj"/>
      </w:pPr>
      <w:r>
        <w:t>Бір мезгілде мынадай 2 (екі) өлшемшартқа сәйкес келсе, екі және одан көп жобалардың жиынтығы бір жоба деп саналады:</w:t>
      </w:r>
    </w:p>
    <w:p w14:paraId="5EAFB329" w14:textId="77777777" w:rsidR="0051422D" w:rsidRDefault="007E7117">
      <w:pPr>
        <w:pStyle w:val="pj"/>
      </w:pPr>
      <w:r>
        <w:t>жоба бір объект ретінде (физикалық немесе технологиялық тұрғыдан тығыз байланысқан біртұтас ғимарат/құрылыс/объект болып табылады) іске асырылады;</w:t>
      </w:r>
    </w:p>
    <w:p w14:paraId="1579103A" w14:textId="77777777" w:rsidR="0051422D" w:rsidRDefault="007E7117">
      <w:pPr>
        <w:pStyle w:val="pj"/>
      </w:pPr>
      <w:r>
        <w:t>жоба экономикалық қызмет түрлерінің жалпы жіктеуішінің бір кіші сыныбы шеңберінде іске асырылады;</w:t>
      </w:r>
    </w:p>
    <w:p w14:paraId="60703CDD" w14:textId="77777777" w:rsidR="0051422D" w:rsidRDefault="007E7117">
      <w:pPr>
        <w:pStyle w:val="pj"/>
      </w:pPr>
      <w:r>
        <w:t>6) жобаның құны - жобалауға, құрылысқа, жабдықты сатып алуға, монтаждауға, іске қосу-реттеу жұмыстарына, персоналды оқытуға, маркетингке, айналым капиталын қалыптастыруға, сондай-ақ жобаны іске асырумен тікелей байланысты өзге де шығындарды қоса алғанда, жобаны жоспарланған операциялық көрсеткіштерге шыққанға дейін іске асыруға бағытталған қажетті күрделі салымдар мен өзге де шығыстардың жиынтығы. Жобаның құнына жеңілдікті кезең үшін есептелген сыйақы сомасын және құрылыс кезеңіне кепілдікті шығару үшін алынатын комиссияны қосуға жол беріледі;</w:t>
      </w:r>
    </w:p>
    <w:p w14:paraId="4CDBC22D" w14:textId="77777777" w:rsidR="0051422D" w:rsidRDefault="007E7117">
      <w:pPr>
        <w:pStyle w:val="pj"/>
      </w:pPr>
      <w:r>
        <w:t>7) инвестициялық мақсаттар (бұдан әрі - инвестициялар) - негізгі құралдарды сатып алу, және (немесе) салу, және (немесе) жаңғырту, және (немесе) реконструкциялау, және (немесе) күрделі жөндеу, биологиялық және (немесе) материалдық емес/материалдық активтерді сатып алу (осы анықтамада көрсетілген мақсаттарға байланысты ақы төлеу шоттарына сәйкес негізгі құралдардың/биологиялық/материалдық/материалдық емес активтердің құнына енгізілген қосылған құн салығы бойынша шығыстар да инвестицияға жатады);</w:t>
      </w:r>
    </w:p>
    <w:p w14:paraId="25B514A9" w14:textId="77777777" w:rsidR="0051422D" w:rsidRDefault="007E7117">
      <w:pPr>
        <w:pStyle w:val="pj"/>
      </w:pPr>
      <w:r>
        <w:t>8) кәсіпкер - өз қызметін осы Кепілдік беру қағидалары шеңберінде жүзеге асыратын, жұмыс істеп тұрған кәсіпкерлік субъектісі мәртебесі бар шағын, орта және (немесе) ірі кәсіпкерлік субъектісі, сондай-ақ «Астана» халықаралық қаржы орталығының аумағында тіркелген заңды тұлға;</w:t>
      </w:r>
    </w:p>
    <w:p w14:paraId="2EE668D8" w14:textId="77777777" w:rsidR="0051422D" w:rsidRDefault="007E7117">
      <w:pPr>
        <w:pStyle w:val="pj"/>
      </w:pPr>
      <w:r>
        <w:t>9) кепілдік - кәсіпкердің кепілдік беру сомасы шегінде кепілдік беру міндеттемесінен туындайтын кредиттік шарт/қаржы лизингі шарты/шартты міндеттеме/форвардтық шарт/облигациялар/опциондық келісім/жобаның құрылысын аяқтау туралы келісім (жоба бойынша барлық шығындарды және басқа да қаржылық және қаржылық емес міндеттемелерді төлеуді немесе олардың төленуін және өтелуін қамтамасыз ету) бойынша негізгі қарыздың бір бөлігін өтеу жөніндегі, акционерлерді/қатысушыларды (жобалық келісім) қолдау туралы міндеттемелерін орындауы үшін қаржы агенттігінің кредитор алдында жауап беру міндеттемесі;</w:t>
      </w:r>
    </w:p>
    <w:p w14:paraId="5850EAF4" w14:textId="77777777" w:rsidR="0051422D" w:rsidRDefault="007E7117">
      <w:pPr>
        <w:pStyle w:val="pj"/>
      </w:pPr>
      <w:r>
        <w:t>10) кепілдік беру лимиті - қаржы агенттігі кредитор үшін белгілеген кепілдіктердің шекті сомасы, оның шегінде кредитор қаржы агенттігімен келісу рәсімдерінсіз кәсіпкерлерге қаржы агенттігі кепілдігін беру туралы шешім қабылдауға құқылы;</w:t>
      </w:r>
    </w:p>
    <w:p w14:paraId="33526D3B" w14:textId="77777777" w:rsidR="0051422D" w:rsidRDefault="007E7117">
      <w:pPr>
        <w:pStyle w:val="pj"/>
      </w:pPr>
      <w:r>
        <w:lastRenderedPageBreak/>
        <w:t>11) кепілдік міндеттеме - кәсіпкердің кредиттік шарт/қаржы лизингі шарты/шартты міндеттеме/форвардтық шарт/облигациялар/опциондық келісім және өзге де міндеттемелер бойынша міндеттемелерін орындауына қаржы агенттігінің кредитор алдында жауап беруіне шығаратын, қаржы агенттігінің уәкілетті органы бекітетін міндеттеме.</w:t>
      </w:r>
    </w:p>
    <w:p w14:paraId="7C353B0F" w14:textId="77777777" w:rsidR="0051422D" w:rsidRDefault="007E7117">
      <w:pPr>
        <w:pStyle w:val="pj"/>
      </w:pPr>
      <w:r>
        <w:t>Кепілдік міндеттеме қағаз тасымалдағышта/электрондық құжат нысанында беріледі, бұл ретте кепілдік міндеттеменің электрондық нысанына Қазақстан Республикасының қолданыстағы заңнамасына сәйкес электрондық цифрлық қолтаңба қойылады;</w:t>
      </w:r>
    </w:p>
    <w:p w14:paraId="2127AB5B" w14:textId="77777777" w:rsidR="0051422D" w:rsidRDefault="007E7117">
      <w:pPr>
        <w:pStyle w:val="pj"/>
      </w:pPr>
      <w:r>
        <w:t>12) кепілдік беру - кәсіпкердің кепілдік сомасы шегінде кепілдік міндеттемесінен туындайтын кредиттік шарт/қаржы лизингі шарты/шартты міндеттеме/форвардтық шарт/облигациялар/опциондық келісім бойынша негізгі қарыздың бір бөлігін төлеу жөніндегі міндеттемелерін және банктер алдындағы өзге де міндеттемелерін орындауы үшін қаржы агенттігінің кредиторлар алдында кепілдік беруі;</w:t>
      </w:r>
    </w:p>
    <w:p w14:paraId="09E5941C" w14:textId="77777777" w:rsidR="0051422D" w:rsidRDefault="007E7117">
      <w:pPr>
        <w:pStyle w:val="pj"/>
      </w:pPr>
      <w:r>
        <w:t>13) кешенді кәсіпкерлік лицензия (бұдан әрі - франчайзинг) - айрықша құқықтар кешенiнiң құқық иеленушiсi басқа тұлғаға оны өтеулi негiзде пайдалануға беретiн кәсiпкерлiк қызмет;</w:t>
      </w:r>
    </w:p>
    <w:p w14:paraId="476FA5AD" w14:textId="77777777" w:rsidR="0051422D" w:rsidRDefault="007E7117">
      <w:pPr>
        <w:pStyle w:val="pj"/>
      </w:pPr>
      <w:r>
        <w:t>14) кепілдік беру қорына қатысушы - банк, лизинг компаниясы, ұлттық басқарушы холдингтің еншілес ұйымы, астық саласында мемлекеттік саясатты іске асыратын ұлттық компания және өзге де заңды тұлғалар;</w:t>
      </w:r>
    </w:p>
    <w:p w14:paraId="2133BDD5" w14:textId="77777777" w:rsidR="0051422D" w:rsidRDefault="007E7117">
      <w:pPr>
        <w:pStyle w:val="pj"/>
      </w:pPr>
      <w:r>
        <w:t>15) консультациялық кеңес - қаржы агенттігінің 1-ші кепілдік беру қорының қатысушыларынан тұратын алқалы консультациялық-кеңесші органы;</w:t>
      </w:r>
    </w:p>
    <w:p w14:paraId="59066201" w14:textId="77777777" w:rsidR="0051422D" w:rsidRDefault="007E7117">
      <w:pPr>
        <w:pStyle w:val="pj"/>
      </w:pPr>
      <w:r>
        <w:t>16) кредитор - осы Кепілдік беру қағидаларын іске асыру шеңберіндегі банк, лизинг компаниясы, ұлттық басқарушы холдингтің еншілес ұйымы, астық саласында мемлекеттік саясатты іске асыратын ұлттық компания, халықаралық, оның ішінде мемлекет қатысатын қаржы институттары, шетелдік банктер және өзге де заңды тұлғалар;</w:t>
      </w:r>
    </w:p>
    <w:p w14:paraId="64EAA118" w14:textId="77777777" w:rsidR="0051422D" w:rsidRDefault="007E7117">
      <w:pPr>
        <w:pStyle w:val="pj"/>
      </w:pPr>
      <w:r>
        <w:t>16-1) кредитордың ақпараттық жүйесі - екінші деңгейдегі ақпараттық жүйе, ол арқылы бірінші деңгейдегі жүйенің форматтық-логикалық бақылаудан кейінгі бақылау қолданылатын кәсіпкерлердің қаржыландыруға арналған өтініштерін қабылдау, өңдеу және бірінші деңгейдегі жүйеге өтініштер туралы мәліметтерді беру жүзеге асырылады;</w:t>
      </w:r>
    </w:p>
    <w:p w14:paraId="183302AB" w14:textId="77777777" w:rsidR="0051422D" w:rsidRDefault="007E7117">
      <w:pPr>
        <w:pStyle w:val="pj"/>
      </w:pPr>
      <w:r>
        <w:t>17) кредиттік шарт - кредитор мен кәсіпкер арасында жасалған жазбаша келісім, оның шарттары бойынша кепілдік беру қорына қатысушы кәсіпкерге кредит береді. Кредиттік шартқа қайта қаржыландырылатын қарыз жағдайында кредит желісін ашу туралы келісім/қосымша келісім де жатады.</w:t>
      </w:r>
    </w:p>
    <w:p w14:paraId="77FA11A4" w14:textId="77777777" w:rsidR="0051422D" w:rsidRDefault="007E7117">
      <w:pPr>
        <w:pStyle w:val="pj"/>
      </w:pPr>
      <w:r>
        <w:t>Ислам банкі үшін кредиттік шарт қаржыландыру шарты - ислам банкі мен кәсіпкер арасында жасалған жазбаша келісім ретінде түсініледі, оның шарттары бойынша ислам банкі кәсіпкер-сатып алушыға немесе тауар сатушыға коммерциялық кредит берді. Қаржыландыру шартына қаржыландырудың бас келісімі де жатады, оның шеңберінде ислам банкі мен кәсіпкер коммерциялық кредит (қаржыландыру) беру туралы жеке шарттар жасасады. Коммерциялық кредит деп ислам банктерінің сауда делдалы ретінде кәсіпкерге тауардың бағасы мен тауарға үстемақыдан қалыптасатын тауарды сату бағасы бойынша тауарды төлем мерзімін кейінге қалдырумен немесе бөліп төлеумен сату арқылы кәсіпкердің сауда қызметін қаржыландыруы түсініледі;</w:t>
      </w:r>
    </w:p>
    <w:p w14:paraId="4F83B145" w14:textId="77777777" w:rsidR="0051422D" w:rsidRDefault="007E7117">
      <w:pPr>
        <w:pStyle w:val="pj"/>
      </w:pPr>
      <w:r>
        <w:t>18) кредит/қаржы лизингі шарты/опциондық келісім (бұдан әрі - кредит/қаржы лизингі шарты/қаржы лизингі/опциондық келісім) - кредитордың кредиттік шарттың/қаржы лизингі шартының/опциондық келісімнің негізінде кәсіпкерге мерзімділік, ақылылық, қайтарымдылық, қамтамасыз ету және нысаналы пайдалану шарттарымен, оның ішінде ақшалай талап етуді (факторинг) берумен қаржыландыру шарты шеңберінде беретін ақша сомасы. Кредиттік желі де банктік кредитке жатады.</w:t>
      </w:r>
    </w:p>
    <w:p w14:paraId="0A34851A" w14:textId="77777777" w:rsidR="0051422D" w:rsidRDefault="007E7117">
      <w:pPr>
        <w:pStyle w:val="pj"/>
      </w:pPr>
      <w:r>
        <w:lastRenderedPageBreak/>
        <w:t>Ислам банкі үшін кредит қаржыландыру - ислам банкі кәсіпкерге қаржыландыру шартына сәйкес беретін тауар үшін төлем мерзімін кейінге қалдыру немесе бөліп төлеу ретінде түсініледі;</w:t>
      </w:r>
    </w:p>
    <w:p w14:paraId="1BE2F28A" w14:textId="77777777" w:rsidR="0051422D" w:rsidRDefault="007E7117">
      <w:pPr>
        <w:pStyle w:val="pj"/>
      </w:pPr>
      <w:r>
        <w:t>19) кредиттің/қаржы лизингі шартының/опциондық келісімнің нысаналы пайдаланылуы - кәсіпкердің кредиттік шарт/қаржы лизингі шарты/опциондық келісім бойынша алынған кредитті/қаржы лизингін/ақша қаражатын осы Кепілдік беру қағидаларының талаптарына сәйкес келетін мақсаттарға пайдалануы (нысаналы пайдалану тиісті құжаттармен расталады, олар жиынтығында кәсіпкердің активті/жұмыстарды/көрсетілетін қызметтерді толық көлемде төлеуін, алуын және пайдалануын және (немесе) осы Кепілдік беру қағидаларында көзделген өзге де мақсаттарға қол жеткізуін растайды);</w:t>
      </w:r>
    </w:p>
    <w:p w14:paraId="6C7F6588" w14:textId="77777777" w:rsidR="0051422D" w:rsidRDefault="007E7117">
      <w:pPr>
        <w:pStyle w:val="pj"/>
      </w:pPr>
      <w:r>
        <w:t>20) қайта қаржыландыру - кәсіпкерге бұрын берілген кредиттерді кредит қаражаты есебінен алмастыру, бұл ретте қайта қаржыландыру сомасына сыйақыны, айыппұлды, өсімпұлды және сот тәртібімен, сол сияқты соттан тыс тәртіппен берешекті өндіріп алуға байланысты өзге де төлемдерді есепке алмағанда, тек негізгі борыш кіреді;</w:t>
      </w:r>
    </w:p>
    <w:p w14:paraId="6E670498" w14:textId="77777777" w:rsidR="0051422D" w:rsidRDefault="007E7117">
      <w:pPr>
        <w:pStyle w:val="pj"/>
      </w:pPr>
      <w:r>
        <w:t>21) қаржы агенттігі - «Даму» кәсіпкерлікті дамыту қоры» акционерлік қоғамы;</w:t>
      </w:r>
    </w:p>
    <w:p w14:paraId="01283488" w14:textId="77777777" w:rsidR="0051422D" w:rsidRDefault="007E7117">
      <w:pPr>
        <w:pStyle w:val="pj"/>
      </w:pPr>
      <w:r>
        <w:t>21-1) қаржы агенттігінің ақпараттық жүйесі - екінші деңгейдегі ақпараттық жүйе, ол арқылы бірінші деңгейдегі жүйенің форматтық-логикалық бақылаудан кейінгі бақылау қолданылатын кепілдік міндеттемелерді шығаруға өтініштерін қабылдау, өңдеу және бірінші деңгейдегі жүйеге өтініштер туралы мәліметтерді беру жүзеге асырылады;</w:t>
      </w:r>
    </w:p>
    <w:p w14:paraId="7E73FBE0" w14:textId="77777777" w:rsidR="0051422D" w:rsidRDefault="007E7117">
      <w:pPr>
        <w:pStyle w:val="pj"/>
      </w:pPr>
      <w:r>
        <w:t>22) қаржы агенттігінің жалғыз акционері - «Бәйтерек» ұлттық инвестициялық холдингі» акционерлік қоғамы;</w:t>
      </w:r>
    </w:p>
    <w:p w14:paraId="4292C29A" w14:textId="77777777" w:rsidR="0051422D" w:rsidRDefault="007E7117">
      <w:pPr>
        <w:pStyle w:val="pj"/>
      </w:pPr>
      <w:r>
        <w:t>23) қаржы агенттігінің уәкілетті органы - өз қызметін қаржы агенттігінің жарғысында, қаржы агенттігінің кредиттік саясатында өзіне берілген және қаржы агенттігінің ішкі құжаттарында бекітілген өкілеттіктер шегінде жүзеге асыратын, тұрақты жұмыс істейтін алқалы орган;</w:t>
      </w:r>
    </w:p>
    <w:p w14:paraId="1340677D" w14:textId="77777777" w:rsidR="0051422D" w:rsidRDefault="007E7117">
      <w:pPr>
        <w:pStyle w:val="pj"/>
      </w:pPr>
      <w:r>
        <w:t>24) қаржы лизингі шарты - кредитор мен кәсіпкер арасында жасалған жазбаша келісім, оның талаптары бойынша кепілдік беру қорының қатысушысы кәсіпкерге қаржы лизингін береді;</w:t>
      </w:r>
    </w:p>
    <w:p w14:paraId="28CEDC36" w14:textId="77777777" w:rsidR="0051422D" w:rsidRDefault="007E7117">
      <w:pPr>
        <w:pStyle w:val="pj"/>
      </w:pPr>
      <w:r>
        <w:t>25) лизинг компаниясы - өз қызметін осы Кепілдік беру қағидалары шеңберінде жүзеге асыратын лизингтік мәмілеге қатысушы;</w:t>
      </w:r>
    </w:p>
    <w:p w14:paraId="22E2C721" w14:textId="77777777" w:rsidR="0051422D" w:rsidRDefault="007E7117">
      <w:pPr>
        <w:pStyle w:val="pj"/>
      </w:pPr>
      <w:r>
        <w:t>26) лизингтік мәміле (лизинг)/қаржы лизингі - азаматтық құқықтар мен міндеттерді белгілеуге, өзгертуге және тоқтатуға бағытталған, лизингке қатысушылардың келісілген іс-қимыл жиынтығы;</w:t>
      </w:r>
    </w:p>
    <w:p w14:paraId="70FE09B6" w14:textId="77777777" w:rsidR="0051422D" w:rsidRDefault="007E7117">
      <w:pPr>
        <w:pStyle w:val="pj"/>
      </w:pPr>
      <w:r>
        <w:t>27) мемлекеттік даму институттары - акцияларының бақылау пакеттері экономиканың түрлі салаларында мемлекеттік қолдау шараларын көрсететін ұлттық басқарушы холдингке немесе ұлттық холдингке тиесілі ұлттық басқарушы холдингтер, ұлттық холдингтер, ұлттық компаниялар, акционерлік қоғамдар;</w:t>
      </w:r>
    </w:p>
    <w:p w14:paraId="5CC78B51" w14:textId="77777777" w:rsidR="0051422D" w:rsidRDefault="007E7117">
      <w:pPr>
        <w:pStyle w:val="pj"/>
      </w:pPr>
      <w:r>
        <w:t>28) мемлекеттік-жекешелік әріптестік - мемлекеттік әріптес пен жекеше әріптес арасындағы «Мемлекеттік-жекешелік әріптестік туралы» Қазақстан Республикасының Заңында айқындалған белгілерге сәйкес келетін ынтымақтастық нысаны;</w:t>
      </w:r>
    </w:p>
    <w:p w14:paraId="6E389A89" w14:textId="77777777" w:rsidR="0051422D" w:rsidRDefault="007E7117">
      <w:pPr>
        <w:pStyle w:val="pj"/>
      </w:pPr>
      <w:r>
        <w:t>29) опцион - тікелей инвестициялар қорының (бұдан әрі - ТИҚ) кәсіпкердің/өтінім берушінің қатысу үлесін/акцияларын сатуға құқығы және кәсіпкердің/өтінім берушінің/қатысушының және (немесе) акционердің және (немесе) өзге де тұлғаның ТИҚ бүкіл үлесін сатып алу бағасы бойынша не ТИҚ талабында көрсетілген бір бөлігін төлеу және сатып алу жөніндегі міндеттемесі;</w:t>
      </w:r>
    </w:p>
    <w:p w14:paraId="0C8D5A21" w14:textId="77777777" w:rsidR="0051422D" w:rsidRDefault="007E7117">
      <w:pPr>
        <w:pStyle w:val="pj"/>
      </w:pPr>
      <w:r>
        <w:t xml:space="preserve">30) опциондық келісім - кәсіпкер, ТИҚ, қатысушылар және (немесе) акционерлер және (немесе) жобаның шарттарында көзделген өзге де тұлғалар арасындағы келісім, онда кәсіпкерге инвестиция салу шарттары, оның ішінде (шектеусіз) ТИҚ-қа тиесілі </w:t>
      </w:r>
      <w:r>
        <w:lastRenderedPageBreak/>
        <w:t>акцияларды және (немесе) кәсіпкердің жарғылық капиталға қатысу үлестерін тәртіппен және шарттасқан мерзімде сатып алу жөніндегі тараптардың міндеттемелері көзделеді;</w:t>
      </w:r>
    </w:p>
    <w:p w14:paraId="25C76E3F" w14:textId="77777777" w:rsidR="0051422D" w:rsidRDefault="007E7117">
      <w:pPr>
        <w:pStyle w:val="pj"/>
      </w:pPr>
      <w:r>
        <w:t>31) өңірлік үйлестіруші - кәсіпкерлік саласындағы жергілікті атқарушы органның облыс (астана, республикалық маңызы бар қалалар) әкімі айқындайтын құрылымдық бөлімшесі;</w:t>
      </w:r>
    </w:p>
    <w:p w14:paraId="6EDD1A96" w14:textId="77777777" w:rsidR="0051422D" w:rsidRDefault="007E7117">
      <w:pPr>
        <w:pStyle w:val="pj"/>
      </w:pPr>
      <w:r>
        <w:t>32) портфельдік кепілдік беру - кепілдік беру қорының қатысушысы/кәсіпкер үшін қаржы агенттігі белгілеген лимит шеңберінде кәсіпкерлерге кепілдіктер беру нысаны;</w:t>
      </w:r>
    </w:p>
    <w:p w14:paraId="3351D312" w14:textId="77777777" w:rsidR="0051422D" w:rsidRDefault="007E7117">
      <w:pPr>
        <w:pStyle w:val="pj"/>
      </w:pPr>
      <w:r>
        <w:t>33) сыртқы бағалау («жасыл» жоба бойынша) - іске асырылуы межеленген немесе іске асырылып жатқан «жасыл» жобаның «жасыл» таксономия жобаларының кіші секторларына осы кіші сектор үшін көзделген шекті мәндерді (энергия тұтынуды төмендетудің нақты ең төмен мәндері, парниктік газдар шығарындыларының ең төмен деңгейлері, қалдықтардың үлесін азайту/кәдеге жарату, су тұтынуды төмендету, ең үздік қолжетімді технологиялар анықтамалықтарының талаптарына сәйкестік (шекті өлшемшартта көрсетілген бөлікте) сақтау бөлігінде сәйкестігін бағалау рәсімі;</w:t>
      </w:r>
    </w:p>
    <w:p w14:paraId="651B26A3" w14:textId="77777777" w:rsidR="0051422D" w:rsidRDefault="007E7117">
      <w:pPr>
        <w:pStyle w:val="pj"/>
      </w:pPr>
      <w:r>
        <w:t>34) сыртқы бағалау провайдері - іске асырылуы межеленген немесе іске асырылып жатқан «жасыл» жоба бойынша тәуелсіз бағалауды қаралып отырған жобаның «жасыл» таксономияның шекті мәніне сәйкестігі туралы тиісті қорытынды дайындай отырып жүзеге асыратын ұйым;</w:t>
      </w:r>
    </w:p>
    <w:p w14:paraId="5DA637E5" w14:textId="77777777" w:rsidR="0051422D" w:rsidRDefault="007E7117">
      <w:pPr>
        <w:pStyle w:val="pj"/>
      </w:pPr>
      <w:r>
        <w:t>35) тауар - Қазақстан Республикасының заңнамасында өзіне қатысты ислам банктерінің сатып алу-сату мәмілелерін жасасуына рұқсат етілген, коммерциялық кредит шарттарында оны одан әрі кәсіпкерге беру мақсатында тауарды сатушыдан сатып алу-сату шарты бойынша ислам банкі сатып алатын жылжымалы немесе жылжымайтын мүлік;</w:t>
      </w:r>
    </w:p>
    <w:p w14:paraId="4CBB2F9F" w14:textId="77777777" w:rsidR="0051422D" w:rsidRDefault="007E7117">
      <w:pPr>
        <w:pStyle w:val="pj"/>
      </w:pPr>
      <w:r>
        <w:t>36) тікелей инвестициялар қоры (ТИҚ) - Қазақстан Республикасының, шет мемлекеттердің және (немесе) «Астана» халықаралық қаржы орталығының заңнамасына сәйкес заңды тұлға нысанында немесе заңды тұлға құрмай, кәсіпкерлік қызметтің өзге де нысанында құрылған, заңды тұлғалардың жарғылық капиталдарына тікелей немесе жанама қатысу және (немесе) заңды тұлға құрмай, ұйымдық-кәсіпкерлік қызметтің өзге де нысандары, қаржы құралдарын сатып алу, қарыздар беру арқылы және Қазақстан Республикасының заңнамасында тыйым салынбаған өзге де тәсілдермен ақшаны және өзге де мүлікті тек қана инвестициялау мақсатында тартуды және жинақтауды жүзеге асыратын ұйым;</w:t>
      </w:r>
    </w:p>
    <w:p w14:paraId="441EC206" w14:textId="77777777" w:rsidR="0051422D" w:rsidRDefault="007E7117">
      <w:pPr>
        <w:pStyle w:val="pj"/>
      </w:pPr>
      <w:r>
        <w:t>36-1) тіркеуші - бюджетті атқару жөніндегі орталық уәкілетті орган айқындайтын, бірінші деңгейдегі жүйе пайдаланылып жеке кәсіпкерлікті мемлекеттік қолдау шараларының пайдаланылуы мен оларды алушыларды мониторингтеуді техникалық сүйемелдеуді қамтамасыз етілетін, жарғылық капиталына мемлекет жүз пайыз қатысатын заңды тұлға;</w:t>
      </w:r>
    </w:p>
    <w:p w14:paraId="6B064328" w14:textId="77777777" w:rsidR="0051422D" w:rsidRDefault="007E7117">
      <w:pPr>
        <w:pStyle w:val="pj"/>
      </w:pPr>
      <w:r>
        <w:t>36-2) тіркеуші ақпараттық жүйе (бұдан әрі - бірінші деңгейдегі жүйе) - кәсіпкерлердің өтінімдерінің эталондық электрондық тізілімін қамтитын, екінші деңгейдегі ақпараттық жүйелермен интеграцияланған жеке кәсіпкерлікті мемлекеттік қолдау шаралары мен оларды алушыларды мониторингтеу жүйесі, онда форматтық-логикалық бақылаудан кейінгі бақылау арқылы кәсіпкерлерге қатысты шектеу өлшемшарттарының болмауы жөніндегі талаптарға олардың сәйкес келуі тексеріледі;</w:t>
      </w:r>
    </w:p>
    <w:p w14:paraId="6A4B53B5" w14:textId="77777777" w:rsidR="0051422D" w:rsidRDefault="007E7117">
      <w:pPr>
        <w:pStyle w:val="pj"/>
      </w:pPr>
      <w:r>
        <w:t xml:space="preserve">37) уәкілетті орган - Кодекстің </w:t>
      </w:r>
      <w:hyperlink r:id="rId10" w:anchor="sub_id=850300" w:history="1">
        <w:r>
          <w:rPr>
            <w:rStyle w:val="a4"/>
          </w:rPr>
          <w:t>85-бабының 3-тармағына</w:t>
        </w:r>
      </w:hyperlink>
      <w:r>
        <w:t xml:space="preserve"> және Қазақстан Республикасы Ұлттық экономика министрлігі туралы ереженің 13-тармағының 17) тармақшасына сәйкес кәсіпкерлік жөніндегі уәкілетті орган;</w:t>
      </w:r>
    </w:p>
    <w:p w14:paraId="66D74275" w14:textId="77777777" w:rsidR="0051422D" w:rsidRDefault="007E7117">
      <w:pPr>
        <w:pStyle w:val="pj"/>
      </w:pPr>
      <w:r>
        <w:t xml:space="preserve">38) үлестес/байланысты тұлғалар - «Акционерлік қоғамдар туралы» Қазақстан Республикасы Заңының </w:t>
      </w:r>
      <w:hyperlink r:id="rId11" w:anchor="sub_id=640000" w:history="1">
        <w:r>
          <w:rPr>
            <w:rStyle w:val="a4"/>
          </w:rPr>
          <w:t>64-бабына</w:t>
        </w:r>
      </w:hyperlink>
      <w:r>
        <w:t xml:space="preserve">, «Жауапкершілігі шектеулі және қосымша жауапкершілігі бар серіктестіктер туралы» Қазақстан Республикасы Заңының </w:t>
      </w:r>
      <w:hyperlink r:id="rId12" w:anchor="sub_id=12010000" w:history="1">
        <w:r>
          <w:rPr>
            <w:rStyle w:val="a4"/>
          </w:rPr>
          <w:t>12-1-бабына</w:t>
        </w:r>
      </w:hyperlink>
      <w:r>
        <w:t xml:space="preserve"> </w:t>
      </w:r>
      <w:r>
        <w:lastRenderedPageBreak/>
        <w:t>сәйкес жеке және заңды тұлғалар, сондай-ақ Портфельдік кепілдік беру туралы келісімде айқындалған өлшемшарттарға сәйкес келетін өзге де тұлғалар;</w:t>
      </w:r>
    </w:p>
    <w:p w14:paraId="6B1D7E6F" w14:textId="77777777" w:rsidR="0051422D" w:rsidRDefault="007E7117">
      <w:pPr>
        <w:pStyle w:val="pj"/>
      </w:pPr>
      <w:r>
        <w:t>39) форвардтық шарт - міндетті түрде орындалуға тиіс мерзімді келісімшарт, оған сәйкес сатып алушы мен сатушы келісілген сападағы және мөлшердегі тауарды немесе валютаны болашақта белгіленген күні жеткізуге уағдаласады, мұнда сатып алушы ретінде астық саласында мемлекеттік саясатты жүзеге асыратын ұлттық компания әрекет етеді;</w:t>
      </w:r>
    </w:p>
    <w:p w14:paraId="658852CC" w14:textId="77777777" w:rsidR="0051422D" w:rsidRDefault="007E7117">
      <w:pPr>
        <w:pStyle w:val="pj"/>
      </w:pPr>
      <w:r>
        <w:t>40) шартты міндеттемелер - банктік кепілдіктер мен аккредитивтер түріндегі қаржыландыру;</w:t>
      </w:r>
    </w:p>
    <w:p w14:paraId="39DD3A4C" w14:textId="77777777" w:rsidR="0051422D" w:rsidRDefault="007E7117">
      <w:pPr>
        <w:pStyle w:val="pj"/>
      </w:pPr>
      <w:r>
        <w:t>40-1) шектеу өлшемшарттары - мемлекеттік қолдау шараларын алушыларды бірінші деңгейдегі жүйеде тексеру өлшемшарттары;</w:t>
      </w:r>
    </w:p>
    <w:p w14:paraId="77123572" w14:textId="77777777" w:rsidR="0051422D" w:rsidRDefault="007E7117">
      <w:pPr>
        <w:pStyle w:val="pj"/>
      </w:pPr>
      <w:r>
        <w:t>41) шекті мән («жасыл» таксономияның кіші секторы бойынша шекті өлшемшарт) - «жасыл» таксономия кіші секторы үшін белгіленген, жобаларды «жасыл» жобалар, яғни «жасыл» таксономияға сәйкес келетіндер ретінде саралау үшін қол жеткізілуге тиіс жобалардың немесе активтердің сандық және сапалық өлшемшарттарының шекті мәндері (кіші сектор бойынша шекті өлшемшарт сертификаттауды/таңбалауды талап етуді білдіреді («жасыл» таксономияда көрсетілген стандарттардың талаптарына сәйкестікті растау не жекелеген кіші секторларға қатысты таңбалардың болуы);</w:t>
      </w:r>
    </w:p>
    <w:p w14:paraId="10994D54" w14:textId="77777777" w:rsidR="0051422D" w:rsidRDefault="007E7117">
      <w:pPr>
        <w:pStyle w:val="pj"/>
      </w:pPr>
      <w:r>
        <w:t>42) экономикалық қызметтің жалпы жіктеуіші (ЭҚЖЖ) - экономикалық қызмет түрлерін жіктеу және кодтау тәртібін белгілейтін ұлттық жіктеуіш;</w:t>
      </w:r>
    </w:p>
    <w:p w14:paraId="64384D2E" w14:textId="77777777" w:rsidR="0051422D" w:rsidRDefault="007E7117">
      <w:pPr>
        <w:pStyle w:val="pj"/>
      </w:pPr>
      <w:r>
        <w:t>43) энергетикалық аудит (бұдан әрі - энергия аудиті) - энергия үнемдеудің мүмкіндігі мен әлеуетін бағалау және энергия үнемдеу мен энергия тиімділігін арттыру жөніндегі қорытындыны дайындау мақсатында энергетикалық ресурстарды пайдалану туралы деректерді жинау, өңдеу және талдау;</w:t>
      </w:r>
    </w:p>
    <w:p w14:paraId="5EF5CA5B" w14:textId="77777777" w:rsidR="0051422D" w:rsidRDefault="007E7117">
      <w:pPr>
        <w:pStyle w:val="pj"/>
      </w:pPr>
      <w:r>
        <w:t>44) энергия-аудиторлық ұйым - энергия аудитін жүзеге асыратын заңды тұлға. «Жасыл» таксономияның шекті мәндерінің сәйкестігі туралы қорытынды беруге арналған рұқсат беру құжаттары бар өзге де ұйымдар энергия-аудиторлық ұйымдар деп түсініледі;</w:t>
      </w:r>
    </w:p>
    <w:p w14:paraId="1660ED70" w14:textId="77777777" w:rsidR="0051422D" w:rsidRDefault="007E7117">
      <w:pPr>
        <w:pStyle w:val="pj"/>
      </w:pPr>
      <w:r>
        <w:t>45) 1-ші кепілдік беру қоры - қаржыландыру көлемі 7 (жеті) миллиард теңгеден аспайтын жобалар үшін кредиттер/қаржы лизингі/шартты міндеттемелер/форвардтық шарттар бойынша кепілдік беруге арналған, республикалық бюджет, жергілікті бюджеттер, қаржы агенттігінің меншікті қаражаты, екінші деңгейдегі банктер мен өзге де заңды тұлғалардың жарналары, сондай-ақ кәсіпкерлерден кепілдік шығарғаны үшін комиссиялар сомалары есебінен қалыптастырылатын қаражат жиынтығы;</w:t>
      </w:r>
    </w:p>
    <w:p w14:paraId="1F819624" w14:textId="77777777" w:rsidR="0051422D" w:rsidRDefault="007E7117">
      <w:pPr>
        <w:pStyle w:val="pj"/>
      </w:pPr>
      <w:r>
        <w:t>46) 2-ші кепілдік беру қоры - қаржыландыру көлемі 7 (жеті) миллиард теңгеден асатын жобалар үшін кредиттер/қаржы лизингі шарттары/облигациялар/опциондық келісімдер бойынша кепілдіктер беруге арналған қаржы агенттігінің жалғыз акционерінің, республикалық бюджеттің қаражаты, сондай-ақ кәсіпкерлерден кепілдікті шығарғаны үшін комиссиялар сомалары есебінен қалыптастырылатын қаражат жиынтығы.</w:t>
      </w:r>
    </w:p>
    <w:p w14:paraId="49699C40" w14:textId="77777777" w:rsidR="0051422D" w:rsidRDefault="007E7117">
      <w:pPr>
        <w:pStyle w:val="pj"/>
      </w:pPr>
      <w:r>
        <w:t>6. Қаржы агенттігі 1-ші кепілдік беру қоры мен 2-ші кепілдік беру қоры шеңберінде қалыптастырылатын қаражатты бөлек есепке алуды қамтамасыз етеді.</w:t>
      </w:r>
    </w:p>
    <w:p w14:paraId="739C0D6D" w14:textId="77777777" w:rsidR="0051422D" w:rsidRDefault="007E7117">
      <w:pPr>
        <w:pStyle w:val="pj"/>
      </w:pPr>
      <w:r>
        <w:t>1-ші кепілдік беру қоры мен 2-ші кепілдік беру қоры арасындағы қаражатты айқас пайдалануға жол берілмейді.</w:t>
      </w:r>
    </w:p>
    <w:p w14:paraId="44BC080E" w14:textId="77777777" w:rsidR="0051422D" w:rsidRDefault="007E7117">
      <w:pPr>
        <w:pStyle w:val="pj"/>
      </w:pPr>
      <w:r>
        <w:t>7. Әрбір қордың қаражатын есепке алу, бөлу және пайдалану осы Кепілдік беру қағидаларының талаптарына және қаржы агенттігінің уәкілетті органы бекіткен қаржы агенттігінің ішкі рәсімдеріне сәйкес жүзеге асырылады (консультациялық кеңестің ұсынымдарын ескере отырып, 1-ші кепілдік беру қоры шеңберінде).</w:t>
      </w:r>
    </w:p>
    <w:p w14:paraId="7C8DEBDB" w14:textId="77777777" w:rsidR="0051422D" w:rsidRDefault="007E7117">
      <w:pPr>
        <w:pStyle w:val="pj"/>
      </w:pPr>
      <w:r>
        <w:t>Кредиторлардың талаптары бойынша төлемдер қатаң түрде шеңберінде кепілдік берілген тиісті кепілдік беру қорының қаражаты шегінде жүзеге асырылады.</w:t>
      </w:r>
    </w:p>
    <w:p w14:paraId="6B9E2A8A" w14:textId="77777777" w:rsidR="0051422D" w:rsidRDefault="007E7117">
      <w:pPr>
        <w:pStyle w:val="pj"/>
      </w:pPr>
      <w:r>
        <w:lastRenderedPageBreak/>
        <w:t>8. Кәсіпкерлік жөніндегі уәкілетті орган мен өңірлік үйлестірушілер жыл сайынғы негізде қаржы агенттігінің өтініміне сәйкес сомада мемлекет тарапынан 1-ші кепілдік беру қорына жарналар ретінде қаражат бөлуді көздейді.</w:t>
      </w:r>
    </w:p>
    <w:p w14:paraId="2DD2E53F" w14:textId="77777777" w:rsidR="0051422D" w:rsidRDefault="007E7117">
      <w:pPr>
        <w:pStyle w:val="pj"/>
      </w:pPr>
      <w:r>
        <w:t>9. Кепілдік беру үшін көзделген қаражатты:</w:t>
      </w:r>
    </w:p>
    <w:p w14:paraId="0EB17822" w14:textId="77777777" w:rsidR="0051422D" w:rsidRDefault="007E7117">
      <w:pPr>
        <w:pStyle w:val="pj"/>
      </w:pPr>
      <w:r>
        <w:t>кәсіпкерлік жөніндегі уәкілетті орган республикалық бюджет есебінен;</w:t>
      </w:r>
    </w:p>
    <w:p w14:paraId="495A6673" w14:textId="77777777" w:rsidR="0051422D" w:rsidRDefault="007E7117">
      <w:pPr>
        <w:pStyle w:val="pj"/>
      </w:pPr>
      <w:r>
        <w:t>өңірлік үйлестірушілер жергілікті бюджет қаражаты есебінен;</w:t>
      </w:r>
    </w:p>
    <w:p w14:paraId="2C19292A" w14:textId="77777777" w:rsidR="0051422D" w:rsidRDefault="007E7117">
      <w:pPr>
        <w:pStyle w:val="pj"/>
      </w:pPr>
      <w:r>
        <w:t>қаржы агенттігіне 1-ші кепілдік беру қорына мемлекет тарапынан жарналар ретінде жасалатын шарттар негізінде екінші деңгейдегі банктегі/Қазақстан Республикасының Ұлттық Банкіндегі жеке шотқа аударады.</w:t>
      </w:r>
    </w:p>
    <w:p w14:paraId="5C4CEC80" w14:textId="77777777" w:rsidR="0051422D" w:rsidRDefault="007E7117">
      <w:pPr>
        <w:pStyle w:val="pj"/>
      </w:pPr>
      <w:r>
        <w:t>Республикалық және (немесе) жергілікті бюджет есебінен кәсіпкерлік жөніндегі уәкілетті орган және (немесе) өңірлік үйлестірушілер ұсынатын қаражат бөлек берілген әр кепілдіктің төлемі ретінде қарастырылмайды, 1-ші кепілдік беру қорына мемлекеттің жарнасы ретінде ескеріледі.</w:t>
      </w:r>
    </w:p>
    <w:p w14:paraId="0E19C5D7" w14:textId="77777777" w:rsidR="0051422D" w:rsidRDefault="007E7117">
      <w:pPr>
        <w:pStyle w:val="pj"/>
      </w:pPr>
      <w:r>
        <w:t>Аталған қаражат жеке баланстық шотта есепке алынады. 1-ші кепілдік беру қорының шеңберінде кепілдік беру енгізілген бюджет қаражаты бөлінісінде бөлек әр кепілдік бойынша есептілік ұсыну бойынша міндеттемелердің туындауына алып келмейді.</w:t>
      </w:r>
    </w:p>
    <w:p w14:paraId="0DC78CB2" w14:textId="77777777" w:rsidR="0051422D" w:rsidRDefault="007E7117">
      <w:pPr>
        <w:pStyle w:val="pj"/>
      </w:pPr>
      <w:r>
        <w:t>Қаржы агенттігі 1-ші кепілдік беру қорына республикалық және жергілікті бюджеттерден мемлекет жарналары түрінде қаражаттың түсуіне қарамастан, кепілдік беруді жүзеге асырады. Тиісті қаржы жылында мемлекеттен жарналар түспеген жағдайда кепілдік беру қаржы агенттігінің меншікті қаражаты мен 1-ші кепілдік беру қорының қатысушылары жарналарының есебінен ұсынылады.</w:t>
      </w:r>
    </w:p>
    <w:p w14:paraId="3B6D35FF" w14:textId="77777777" w:rsidR="0051422D" w:rsidRDefault="007E7117">
      <w:pPr>
        <w:pStyle w:val="pj"/>
      </w:pPr>
      <w:r>
        <w:t>10. Қаржы агенттігі кәсіпкерлік жөніндегі уәкілетті органға және (немесе) өңірлік үйлестірушілерге тоқсан сайынғы негізде берілетін 1-ші кепілдік беру қоры қаражатының пайдаланылуы бойынша біріктірілген есептілікті мыналарды:</w:t>
      </w:r>
    </w:p>
    <w:p w14:paraId="67BD4D5A" w14:textId="77777777" w:rsidR="0051422D" w:rsidRDefault="007E7117">
      <w:pPr>
        <w:pStyle w:val="pj"/>
      </w:pPr>
      <w:r>
        <w:t>пайдаланылған қаражаттың жалпы көлемін;</w:t>
      </w:r>
    </w:p>
    <w:p w14:paraId="644D6E1A" w14:textId="77777777" w:rsidR="0051422D" w:rsidRDefault="007E7117">
      <w:pPr>
        <w:pStyle w:val="pj"/>
      </w:pPr>
      <w:r>
        <w:t>кәсіпкерлер бөлінісінде берілген кепілдіктердің саны мен жалпы сомасын;</w:t>
      </w:r>
    </w:p>
    <w:p w14:paraId="0985D7AE" w14:textId="77777777" w:rsidR="0051422D" w:rsidRDefault="007E7117">
      <w:pPr>
        <w:pStyle w:val="pj"/>
      </w:pPr>
      <w:r>
        <w:t>пайдаланылмаған қаражат қалдығын;</w:t>
      </w:r>
    </w:p>
    <w:p w14:paraId="6EAFE7D4" w14:textId="77777777" w:rsidR="0051422D" w:rsidRDefault="007E7117">
      <w:pPr>
        <w:pStyle w:val="pj"/>
      </w:pPr>
      <w:r>
        <w:t>кредиторлардың талаптары бойынша төлемдер туралы ақпаратты көрсете отырып қамтамасыз етеді.</w:t>
      </w:r>
    </w:p>
    <w:p w14:paraId="6D5DA401" w14:textId="77777777" w:rsidR="0051422D" w:rsidRDefault="007E7117">
      <w:pPr>
        <w:pStyle w:val="pj"/>
      </w:pPr>
      <w:r>
        <w:t>11. Кепілдік беруге көзделген қаражат 1-ші кепілдік беру қоры қатысушыларының қаражаты есебінен қаржы агенттігінің екінші деңгейдегі банктегі/Қазақстан Республикасының Ұлттық Банкіндегі шотына олардың арасында жасалатын шарт негізінде қаржы агенттігіне аударылады.</w:t>
      </w:r>
    </w:p>
    <w:p w14:paraId="3C699B19" w14:textId="77777777" w:rsidR="0051422D" w:rsidRDefault="007E7117">
      <w:pPr>
        <w:pStyle w:val="pj"/>
      </w:pPr>
      <w:r>
        <w:t xml:space="preserve">12. Республикалық және (немесе) жергілікті бюджеттерден бұған дейін қолданыста болған кәсіпкерлікті қолдау бағдарламалары - Қазақстан Республикасы Үкіметінің 2018 жылғы 25 тамыздағы № 522 қаулысымен бекітілген «Бизнестің жол картасы-2020» бизнесті қолдау мен дамытудың мемлекеттік бағдарламасы, Қазақстан Республикасы Үкіметінің 2019 жылғы 24 желтоқсандағы № 968 қаулысымен бекітілген «Бизнестің жол картасы-2025» бизнесті қолдау мен дамытудың мемлекеттік бағдарламасы, Қазақстан Республикасы Үкіметінің 2021 жылғы 12 қазандағы № 728 қаулысымен бекітілген 2021 - 2025 жылдарға арналған кәсіпкерлікті дамыту жөніндегі ұлттық жоба, Қазақстан Республикасы Үкіметінің 2018 жылғы 11 желтоқсандағы № 820 қаулысымен бекітілген басым жобаларға кредит беру және қаржылық лизинг тетігі, «Мемлекеттік қолдауға жататын жеке кәсіпкерлік субъектілері қызметін жүзеге асыратын экономика салаларын мемлекеттік қаржылық қолдау қағидаларын, нысандарын бекіту туралы» Қазақстан Республикасы Сауда және интеграция министрінің 2023 жылғы 21 қарашадағы № 410-НҚ, Қазақстан Республикасы Энергетика министрінің 2023 жылғы 22 қарашадағы № 412, Қазақстан Республикасы Туризм және спорт министрінің 2023 жылғы 22 қарашадағы № 299, Қазақстан Республикасы Экология және табиғи ресурстар министрінің 2023 жылғы </w:t>
      </w:r>
      <w:r>
        <w:lastRenderedPageBreak/>
        <w:t xml:space="preserve">22 қарашадағы № 327, Қазақстан Республикасы Ауыл шаруашылығы министрінің 2023 жылғы 22 қарашадағы № 401, Қазақстан Республикасы Мәдениет және ақпарат министрінің 2023 жылғы 22 қарашадағы № 450-НҚ, Қазақстан Республикасы Су ресурстары және ирригация министрінің 2023 жылғы 22 қарашадағы № 16, Қазақстан Республикасы Көлік министрінің міндетін атқарушының 2023 жылғы 23 қарашадағы № 91, Қазақстан Республикасы Өнеркәсіп және құрылыс министрінің 2023 жылғы 23 қарашадағы № 84, Қазақстан Республикасы Оқу-ағарту министрінің 2023 жылғы 23 қарашадағы № 347, Қазақстан Республикасының Цифрлық даму, инновациялар және аэроғарыш өнеркәсібі министрінің 2023 жылғы 23 қарашадағы № 572/НҚ, Қазақстан Республикасы Ғылым және жоғары білім министрінің 2023 жылғы 23 қарашадағы № 598 және Қазақстан Республикасы Денсаулық сақтау министрінің міндетін атқарушының 2023 жылғы 23 қарашадағы № 167 </w:t>
      </w:r>
      <w:hyperlink r:id="rId13" w:history="1">
        <w:r>
          <w:rPr>
            <w:rStyle w:val="a4"/>
          </w:rPr>
          <w:t>бірлескен бұйрығы</w:t>
        </w:r>
      </w:hyperlink>
      <w:r>
        <w:t xml:space="preserve"> (нормативтік құқықтық актілерді мемлекеттік тіркеу тізілімінде № 33681 болып тіркелген) (бұдан әрі -кәсіпкерлікті қолдаудың бұрын бекітілген бағдарламасы/кәсіпкерлікті қолдаудың бұрын бекітілген бағдарламалары)/осы Кепілдік беру қағидалары шеңберінде кепілдік беруге бөлінген қаражат мемлекеттен 1-ші кепілдік беру қорына жарна ретінде пайдаланылады.</w:t>
      </w:r>
    </w:p>
    <w:p w14:paraId="3A6FD4BD" w14:textId="77777777" w:rsidR="0051422D" w:rsidRDefault="007E7117">
      <w:pPr>
        <w:pStyle w:val="pj"/>
      </w:pPr>
      <w:r>
        <w:t>13. Өңірлік үйлестірушілер облыстардың, республикалық маңызы бар қалалардың және астананың даму жоспарларын әзірлеу кезінде осы Кепілдік беру қағидаларының ережелерін ескереді.</w:t>
      </w:r>
    </w:p>
    <w:p w14:paraId="6F413B83" w14:textId="77777777" w:rsidR="0051422D" w:rsidRDefault="007E7117">
      <w:pPr>
        <w:pStyle w:val="pj"/>
      </w:pPr>
      <w:r>
        <w:t>14. Қаржы агенттігі 1-ші кепілдік беру қоры мен 2-ші кепілдік беру қорының қызметі туралы ақпаратты, оның ішінде алынған және пайдаланылған қаражаттың жалпы көлемін, бос лимиттерді, берілген кепілдіктердің саны мен жалпы сомасын көрсете отырып, қолдау көрсетілген жобалар бойынша салалар, өңірлер, кәсіпкерлік субъектілері, қатысушылар бөлінісінде ақпаратты өзінің ресми интернет-ресурсында апта сайынғы негізде жариялап отырады.</w:t>
      </w:r>
    </w:p>
    <w:p w14:paraId="3494FD29" w14:textId="77777777" w:rsidR="0051422D" w:rsidRDefault="007E7117">
      <w:pPr>
        <w:pStyle w:val="pj"/>
      </w:pPr>
      <w:r>
        <w:t>15. Қаржы агенттігі тиімділіктің жалпы кешенді жылдық талдамалық есебін қалыптастыру мақсаттары үшін есепті жылдан кейінгі жылдың шілдесінен кешіктірмей осы Кепілдік беру қағидаларының іске асырылуын мониторингілеу нәтижелерін уәкілетті органға жібереді.</w:t>
      </w:r>
    </w:p>
    <w:p w14:paraId="52C0EF60" w14:textId="77777777" w:rsidR="0051422D" w:rsidRDefault="007E7117">
      <w:pPr>
        <w:pStyle w:val="pj"/>
      </w:pPr>
      <w:r>
        <w:t>16. Қаржы агенттігі Қазақстанда және оның өңірлеріндегі шағын және орта кәсіпкерліктің дамуының жай-күйі туралы есептің жыл сайынғы шығарылымын дайындайды, онда шағын және орта кәсіпкерліктің ағымдағы жай-күйі мен әлеуметтік-экономикалық көрсеткіштері серпінін өңірлік және салалық бөліністерде кешенді жалпы республикалық талдау, Қазақстанның әрбір өңіріндегі шағын және орта кәсіпкерлік секторына жеке-жеке шолу, шағын және орта кәсіпкерлік субъектілерін қаржылай және қаржылай емес қолдаудың қолданыстағы инфрақұрылымы бойынша өзекті ақпарат көрсетіледі.</w:t>
      </w:r>
    </w:p>
    <w:p w14:paraId="4EAC1BC7" w14:textId="77777777" w:rsidR="0051422D" w:rsidRDefault="007E7117">
      <w:pPr>
        <w:pStyle w:val="pj"/>
      </w:pPr>
      <w:bookmarkStart w:id="2" w:name="SUB1700"/>
      <w:bookmarkEnd w:id="2"/>
      <w:r>
        <w:t>17. Мынадай:</w:t>
      </w:r>
    </w:p>
    <w:p w14:paraId="3BB27C55" w14:textId="77777777" w:rsidR="0051422D" w:rsidRDefault="007E7117">
      <w:pPr>
        <w:pStyle w:val="pj"/>
      </w:pPr>
      <w:r>
        <w:t>1) опциондық келісімде көзделген сатып алуды қоспағанда, ұйымдардың үлестерін, акцияларын сатып алуға бағытталған;</w:t>
      </w:r>
    </w:p>
    <w:p w14:paraId="495896F4" w14:textId="77777777" w:rsidR="0051422D" w:rsidRDefault="007E7117">
      <w:pPr>
        <w:pStyle w:val="pj"/>
      </w:pPr>
      <w:r>
        <w:t>2) ұлттық басқарушы холдингтің еншілес ұйымдарын және астық саласында мемлекеттік саясатты жүзеге асыратын ұлттық компанияны қоспағанда, мемлекеттік даму институттары берген (2-ші кепілдік беру қоры шеңберінде кепілдіктер беруге қолданылмайды);</w:t>
      </w:r>
    </w:p>
    <w:p w14:paraId="66A3F2D1" w14:textId="77777777" w:rsidR="0051422D" w:rsidRDefault="007E7117">
      <w:pPr>
        <w:pStyle w:val="pj"/>
      </w:pPr>
      <w:r>
        <w:t>3) сомасы инвестициялық жобаны іске асыру үшін (меншікті қатысу және (немесе) кепілдік берілмейтін кредиттік қаражат ескеріле отырып) жеткіліксіз;</w:t>
      </w:r>
    </w:p>
    <w:p w14:paraId="3AA73682" w14:textId="77777777" w:rsidR="0051422D" w:rsidRDefault="007E7117">
      <w:pPr>
        <w:pStyle w:val="pj"/>
      </w:pPr>
      <w:r>
        <w:t>4) кепілдік алуға өтініш берген күнге салықтар және бюджетке төленетін өзге де міндетті төлемдер бойынша берешегі бар кәсіпкерлердің міндеттемелері;</w:t>
      </w:r>
    </w:p>
    <w:p w14:paraId="3BE2F95C" w14:textId="77777777" w:rsidR="0051422D" w:rsidRDefault="007E7117">
      <w:pPr>
        <w:pStyle w:val="pj"/>
      </w:pPr>
      <w:r>
        <w:lastRenderedPageBreak/>
        <w:t>5) ломбардтардың, микроқаржылық, факторингтік ұйымдар мен лизинг компанияларының қызметіне бағытталған;</w:t>
      </w:r>
    </w:p>
    <w:p w14:paraId="0D8519FD" w14:textId="77777777" w:rsidR="0051422D" w:rsidRDefault="007E7117">
      <w:pPr>
        <w:pStyle w:val="pj"/>
      </w:pPr>
      <w:r>
        <w:t>6) мыналарды:</w:t>
      </w:r>
    </w:p>
    <w:p w14:paraId="4642B10A" w14:textId="77777777" w:rsidR="0051422D" w:rsidRDefault="007E7117">
      <w:pPr>
        <w:pStyle w:val="pj"/>
      </w:pPr>
      <w:r>
        <w:t>үлестес/байланысты тұлғаның құрылыс қызметін жүзеге асыруына растайтын құжат болған жағдайда жаңа және (немесе) бар объектілерді (ғимараттарды, құрылысжайларды және олардың кешендерін, коммуникацияларды) салуды (оның ішінде кеңейту, жаңғырту, техникалық жаңарту, реконструкциялау, реставрациялау, күрделі жөндеу) (2-ші кепілдік беру қоры шеңберінде кепілдіктер беруге қолданылмайды);</w:t>
      </w:r>
    </w:p>
    <w:p w14:paraId="078E93F8" w14:textId="77777777" w:rsidR="0051422D" w:rsidRDefault="007E7117">
      <w:pPr>
        <w:pStyle w:val="pj"/>
      </w:pPr>
      <w:r>
        <w:t>Қазақстан Республикасының аумағында ресми дистрибьюторлар болып табылатын үлестес/байланысты тұлғалардан тауарларды, жұмыстарды және көрсетілетін қызметтерді сатып алуды;</w:t>
      </w:r>
    </w:p>
    <w:p w14:paraId="03CF4194" w14:textId="77777777" w:rsidR="0051422D" w:rsidRDefault="007E7117">
      <w:pPr>
        <w:pStyle w:val="pj"/>
      </w:pPr>
      <w:r>
        <w:t>тауарды, шикізатты және (немесе) материалдарды үлестес/байланысты тұлға өндірген жағдайда үлестес/байланысты тұлғалардан осындай тауарларды, шикізатты және (немесе) материалдарды сатып алуды қоспағанда, үлестес/байланысты тұлғалардан жылжымайтын мүлік объектілерін, активтерді, жұмыстар мен көрсетілетін қызметтерді сатып алуды қоспағанда, үлестес/байланысты тұлғалардан жылжымайтын мүлік объектілерін, активтерді, жұмыстарды және көрсетілетін қызметтерді сатып алуға бағытталған міндеттемелерге кепілдік берілмейді.</w:t>
      </w:r>
    </w:p>
    <w:p w14:paraId="41136BE2" w14:textId="77777777" w:rsidR="0051422D" w:rsidRDefault="007E7117">
      <w:pPr>
        <w:pStyle w:val="pj"/>
      </w:pPr>
      <w:r>
        <w:t>18. Мыналар осы Кепілдік беру қағидаларын іске асыру шеңберінде кепілдік алушы болмайды:</w:t>
      </w:r>
    </w:p>
    <w:p w14:paraId="211EA1E2" w14:textId="77777777" w:rsidR="0051422D" w:rsidRDefault="007E7117">
      <w:pPr>
        <w:pStyle w:val="pj"/>
      </w:pPr>
      <w:r>
        <w:t>1) моторлы көлік құралдарын және Қазақстан Республикасының заңнамасына сәйкес дәрілік зат ретінде тіркелген, құрамында спирті бар медициналық мақсаттағы өнімдерді (бальзамдардан басқа) шығаруды көздейтін жобаларды қоспағанда, акцизделетін тауарларды/өнімдерді шығаруды жүзеге асыратын;</w:t>
      </w:r>
    </w:p>
    <w:p w14:paraId="2F351A58" w14:textId="77777777" w:rsidR="0051422D" w:rsidRDefault="007E7117">
      <w:pPr>
        <w:pStyle w:val="pj"/>
      </w:pPr>
      <w:r>
        <w:t>2) қиыршық тас және құм карьерлерін игеру жобаларын қоспағанда, алынған/өндірілген материалдарды одан әрі өңдемей тау-кен өндірісіндегі жобаны, геологиялық барлау сатысындағы жобаны іске асыруды жоспарлап отырған;</w:t>
      </w:r>
    </w:p>
    <w:p w14:paraId="23406123" w14:textId="77777777" w:rsidR="0051422D" w:rsidRDefault="007E7117">
      <w:pPr>
        <w:pStyle w:val="pj"/>
      </w:pPr>
      <w:r>
        <w:t>3) осы Кепілдік беру қағидаларының 2-тарауы 2-параграфының талаптарына сәйкес кепілдік беруді қоспағанда,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немесе ұлттық компанияға тиесілі;</w:t>
      </w:r>
    </w:p>
    <w:p w14:paraId="77DB33E8" w14:textId="77777777" w:rsidR="0051422D" w:rsidRDefault="007E7117">
      <w:pPr>
        <w:pStyle w:val="pj"/>
      </w:pPr>
      <w:r>
        <w:t xml:space="preserve">4) Кодекстің </w:t>
      </w:r>
      <w:hyperlink r:id="rId14" w:anchor="sub_id=240400" w:history="1">
        <w:r>
          <w:rPr>
            <w:rStyle w:val="a4"/>
          </w:rPr>
          <w:t>24-бабы 4-тармағының</w:t>
        </w:r>
      </w:hyperlink>
      <w:r>
        <w:t xml:space="preserve"> 3) және 11) тармақшаларында көрсетілген қызмет түрлерін қоспағанда, Кодекстің </w:t>
      </w:r>
      <w:hyperlink r:id="rId15" w:anchor="sub_id=240400" w:history="1">
        <w:r>
          <w:rPr>
            <w:rStyle w:val="a4"/>
          </w:rPr>
          <w:t>24-бабының 4-тармағында</w:t>
        </w:r>
      </w:hyperlink>
      <w:r>
        <w:t xml:space="preserve"> көрсетілген қызмет түрлері бойынша жобаларды іске асыратын;</w:t>
      </w:r>
    </w:p>
    <w:p w14:paraId="2F635454" w14:textId="77777777" w:rsidR="0051422D" w:rsidRDefault="007E7117">
      <w:pPr>
        <w:pStyle w:val="pj"/>
      </w:pPr>
      <w:r>
        <w:t>5) жеке кәсіпкерлік субъектісі ретінде қызметін тоқтатқан немесе тоқтатып қойған;</w:t>
      </w:r>
    </w:p>
    <w:p w14:paraId="10A6D689" w14:textId="77777777" w:rsidR="0051422D" w:rsidRDefault="007E7117">
      <w:pPr>
        <w:pStyle w:val="pj"/>
      </w:pPr>
      <w:r>
        <w:t>6) Қазақстан Республикасының заңнамасына сәйкес кредиторлармен ерекше қатынастар арқылы байланысты тұлғалар болып табылатын;</w:t>
      </w:r>
    </w:p>
    <w:p w14:paraId="6B810C33" w14:textId="77777777" w:rsidR="0051422D" w:rsidRDefault="007E7117">
      <w:pPr>
        <w:pStyle w:val="pj"/>
      </w:pPr>
      <w:r>
        <w:t xml:space="preserve">7) «Банктер және банк қызметі туралы» Қазақстан Республикасының </w:t>
      </w:r>
      <w:hyperlink r:id="rId16" w:history="1">
        <w:r>
          <w:rPr>
            <w:rStyle w:val="a4"/>
          </w:rPr>
          <w:t>Заңына</w:t>
        </w:r>
      </w:hyperlink>
      <w:r>
        <w:t xml:space="preserve"> сәйкес банкпен ерекше қатынастар арқылы байланысты тұлғалар болып табылатын;</w:t>
      </w:r>
    </w:p>
    <w:p w14:paraId="50BDF6D7" w14:textId="77777777" w:rsidR="0051422D" w:rsidRDefault="007E7117">
      <w:pPr>
        <w:pStyle w:val="pj"/>
      </w:pPr>
      <w:r>
        <w:t>8) бірінші деңгейдегі ақпараттық жүйеде олар бойынша шектеу өлшемшарттары айқындалған тұлғалар болып табылатын кәсіпкерлер.</w:t>
      </w:r>
    </w:p>
    <w:p w14:paraId="22B368C1" w14:textId="77777777" w:rsidR="0051422D" w:rsidRDefault="007E7117">
      <w:pPr>
        <w:pStyle w:val="pj"/>
      </w:pPr>
      <w:r>
        <w:t>19. Осы Кепілдік беру қағидалары шеңберінде алынған кредиттер/қаржы лизингі/опциондар бойынша кәсіпкердің өнім берушілермен, мердігерлермен, өзге де контрагенттермен есеп айырысуы 1 (бір) мың айлық есептік көрсеткіштен аспайтын кредиттерді қоспағанда, қолма-қол ақшасыз төлемдер нысанында жүзеге асырылады.</w:t>
      </w:r>
    </w:p>
    <w:p w14:paraId="57C67500" w14:textId="77777777" w:rsidR="0051422D" w:rsidRDefault="007E7117">
      <w:pPr>
        <w:pStyle w:val="pj"/>
      </w:pPr>
      <w:r>
        <w:t>20. Кредиторлар кәсіпкерден жиынтығында кредит/қаржы лизингі/шартты міндеттеме/форвардтық шарт сомасының 0,5 %-ынан аспайтын кредитпен/қаржы лизингімен/шартты міндеттемемен/форвардтық шартпен байланысты комиссия алуға құқылы.</w:t>
      </w:r>
    </w:p>
    <w:p w14:paraId="73836660" w14:textId="77777777" w:rsidR="0051422D" w:rsidRDefault="007E7117">
      <w:pPr>
        <w:pStyle w:val="pj"/>
      </w:pPr>
      <w:r>
        <w:lastRenderedPageBreak/>
        <w:t>21. Кепілдіктер мөлшері жобаның шеңберінде кредит/қаржы лизингі/шартты міндеттеме/форвардтық шарт/облигациялар/опциондық келісім сомасына және (немесе) жобаның құнына байланысты айқындалады.</w:t>
      </w:r>
    </w:p>
    <w:p w14:paraId="12FB67DD" w14:textId="77777777" w:rsidR="0051422D" w:rsidRDefault="007E7117">
      <w:pPr>
        <w:pStyle w:val="pj"/>
      </w:pPr>
      <w:r>
        <w:t>22. Кредит(тер)/қаржы лизингі/опцион бойынша қамтамасыз ету ретінде ұсынылатын мүлікті сақтандыруға жол беріледі.</w:t>
      </w:r>
    </w:p>
    <w:p w14:paraId="51CC4DD8" w14:textId="77777777" w:rsidR="0051422D" w:rsidRDefault="007E7117">
      <w:pPr>
        <w:pStyle w:val="pj"/>
      </w:pPr>
      <w:r>
        <w:t>23. Кредитордың қаржыландыру туралы шешімі негізінде кәсіпкерден үлестес және байланысты заңды және жеке тұлғалардың кепілдіктерін беруге жол беріледі.</w:t>
      </w:r>
    </w:p>
    <w:p w14:paraId="25D33907" w14:textId="77777777" w:rsidR="0051422D" w:rsidRDefault="007E7117">
      <w:pPr>
        <w:pStyle w:val="pj"/>
      </w:pPr>
      <w:r>
        <w:t>24. Кәсіпкер қаржы агенттігіне 1-ші кепілдік беру қоры шеңберінде кепілдікті шығарғаны үшін төлейтін комиссия мөлшері кепілдік сомасының 1,5 %-ын құрайды және кепілдік міндеттемесіне қол қойылған күннен кешіктірмей біржолғы негізде және, егер қаржы агенттігі өзгеше айқындамаса, кепілдік міндеттемесінің қолданылу мерзімі аяқталғанға дейін берілген кепілдік сомасының қалдығынан жыл сайын төленеді. Бұл ретте кепілдік қолданылатын не қолданылуы мерзімінен бұрын тоқтатылған кезеңде кепілдік азайған жағдайларда төленген комиссия азайған/тоқтатылған кезден бастап қайта есептеліп, кейіннен кәсіпкердің өтініші бойынша артық төленген сома оған қайтарылуға тиіс. Кәсіпкер кепілдік міндеттемесінің бүкіл қолданылу мерзімі үшін жыл сайынғы комиссияны қаржы агенттігіне біржолғы негізде төлеуге құқылы. Кредитордың кәсіпкер атынан кепілдікті шығару комиссиясының сомасын қаржы агенттігіне біржолғы немесе жыл сайынғы негізде төлеуге құқылы.</w:t>
      </w:r>
    </w:p>
    <w:p w14:paraId="333F880D" w14:textId="77777777" w:rsidR="0051422D" w:rsidRDefault="007E7117">
      <w:pPr>
        <w:pStyle w:val="pj"/>
      </w:pPr>
      <w:r>
        <w:t>Кәсіпкер қаржы агенттігіне 2-ші кепілдік беру қоры шеңберінде кепілдікті шығарғаны үшін төлейтін комиссия мөлшері кепілдік сомасының жылдық 1,5 %-ын құрайды және кепілдік міндеттемесіне қол қойылғанға дейін кепілдіктің бүкіл қолданылу мерзімі үшін біржолғы негізде төленеді. Осы норма қаржы агенттігі бұрын берген кепілдіктерге де қолданылады. Бұл ретте комиссия сомасын негізгі борыш сомасына қосуға болады. Комиссия кредитті өтеу графигіне сәйкес кепілдіктің болжамды амортизациясын ескере отырып есептеледі. Бұл ретте кепілдік қолданылатын не қолданылуы мерзімінен бұрын тоқтатылған кезеңде кепілдік азайған жағдайларда төленген комиссия азайған/тоқтатылған кезден бастап 3 (үш) ай өткен соң қайта есептеліп, кейін кәсіпкердің өтініші бойынша артық төленген сома оған қайтарылады.</w:t>
      </w:r>
    </w:p>
    <w:p w14:paraId="275331A4" w14:textId="77777777" w:rsidR="0051422D" w:rsidRDefault="007E7117">
      <w:pPr>
        <w:pStyle w:val="pj"/>
      </w:pPr>
      <w:r>
        <w:t>Қолжетімділік кезеңі болған кезде жаңартылатын кредиттік желі бойынша комиссия жаңартылатын кредиттік желі бойынша кепілдіктің жалпы сомасынан есептеледі.</w:t>
      </w:r>
    </w:p>
    <w:p w14:paraId="3DA42F07" w14:textId="77777777" w:rsidR="0051422D" w:rsidRDefault="007E7117">
      <w:pPr>
        <w:pStyle w:val="pj"/>
      </w:pPr>
      <w:r>
        <w:t>25. Мемлекеттен берілген жарналар ретінде республикалық және жергілікті бюджеттерден алынған қаражат және 1-ші кепілдік беру қорына қатысушылардың қаражаты қаржы агенттігінің кейінге қалдырылған кірісі ретінде есепке алынады, кейіннен жарна түскен жылдың алдындағы жылдағы кепілдіктер портфелінің қолданылу мерзімінің орташа мерзіміне барабар кіріс (амортизация) ай сайын танылады.</w:t>
      </w:r>
    </w:p>
    <w:p w14:paraId="5EAD0033" w14:textId="77777777" w:rsidR="0051422D" w:rsidRDefault="007E7117">
      <w:pPr>
        <w:pStyle w:val="pj"/>
      </w:pPr>
      <w:r>
        <w:t>26. 1-ші кепілдік беру қорына төленетін банктердің жарналарын есептеу мөлшері мен тәртібін қаржы нарығын және қаржы ұйымдарын реттеу, бақылау және қадағалау жөніндегі уәкілетті органмен келісу бойынша мемлекеттік жоспарлау, салық, бюджет және кеден саясаты жөніндегі орталық уәкілетті орган айқындайды.</w:t>
      </w:r>
    </w:p>
    <w:p w14:paraId="2DED8A82" w14:textId="77777777" w:rsidR="0051422D" w:rsidRDefault="007E7117">
      <w:pPr>
        <w:pStyle w:val="pj"/>
      </w:pPr>
      <w:r>
        <w:t>1-ші кепілдік беру қорына төленетін банктердің ерікті жарналарын есептеу мөлшері мен тәртібін олармен келісу бойынша қаржы агенттігі айқындайды.</w:t>
      </w:r>
    </w:p>
    <w:p w14:paraId="0CE758DF" w14:textId="77777777" w:rsidR="0051422D" w:rsidRDefault="007E7117">
      <w:pPr>
        <w:pStyle w:val="pj"/>
      </w:pPr>
      <w:r>
        <w:t>27. Өзге заңды тұлғалар төлейтін жарналар мөлшерін олармен келісу бойынша қаржы агенттігінің уәкілетті органы бекітеді.</w:t>
      </w:r>
    </w:p>
    <w:p w14:paraId="22492CF8" w14:textId="77777777" w:rsidR="0051422D" w:rsidRDefault="007E7117">
      <w:pPr>
        <w:pStyle w:val="pj"/>
      </w:pPr>
      <w:r>
        <w:t>28. 2-ші кепілдік беру қорын қаржыландыру қаржы агенттігінің жалғыз акционерінің қаражаты, республикалық бюджет есебінен жыл сайынғы негізде, сондай-ақ қаржы агенттігіне кепілдікті шығарғаны үшін кәсіпкерлер төлейтін комиссиялар сомасы есебінен қамтамасыз етіледі.</w:t>
      </w:r>
    </w:p>
    <w:p w14:paraId="6C4EE448" w14:textId="77777777" w:rsidR="0051422D" w:rsidRDefault="007E7117">
      <w:pPr>
        <w:pStyle w:val="pj"/>
      </w:pPr>
      <w:r>
        <w:lastRenderedPageBreak/>
        <w:t>29. Қаржы агенттігі 1-ші кепілдік беру қорының қаражатын мемлекеттік эмиссиялық бағалы қағаздарға және «кері РЕПО» операциялары мен консультациялық кеңестің ұсынымдарын ескере отырып айқындалған өзге де қаржы құралдарына орналастырып, сыйақы түрінде кіріс алады.</w:t>
      </w:r>
    </w:p>
    <w:p w14:paraId="29989538" w14:textId="77777777" w:rsidR="0051422D" w:rsidRDefault="007E7117">
      <w:pPr>
        <w:pStyle w:val="pj"/>
      </w:pPr>
      <w:r>
        <w:t>30. Қаржы агенттігі 2-ші кепілдік беру қорының қаражатын мемлекеттік эмиссиялық бағалы қағаздарға және «кері РЕПО» операциялары мен өзге де қаржы құралдарына орналастырып, сыйақы түрінде тиісті кіріс алады.</w:t>
      </w:r>
    </w:p>
    <w:p w14:paraId="5DA150F2" w14:textId="77777777" w:rsidR="0051422D" w:rsidRDefault="007E7117">
      <w:pPr>
        <w:pStyle w:val="pj"/>
      </w:pPr>
      <w:r>
        <w:t>31. Кепілдік беру қаржы агенттігінің уәкілетті органы бекіткен, мемлекеттен республикалық және жергілікті бюджеттердің қаражаты, 1-ші кепілдік беру қорына қатысушылардан жарналар негізінде белгіленетін әрбір кредиторға кепілдік беру лимиті және қаржы агенттігінің бөлінетін меншікті қаражаты шеңберінде жүзеге асырылады.</w:t>
      </w:r>
    </w:p>
    <w:p w14:paraId="10AB3852" w14:textId="77777777" w:rsidR="0051422D" w:rsidRDefault="007E7117">
      <w:pPr>
        <w:pStyle w:val="pj"/>
      </w:pPr>
      <w:r>
        <w:t>Кепілдік беру лимитіне жеткен кезде осы кредитордың пайдасына жобаларды қарау және оларға кепілдік беру тоқтатылады. Жобаларды қарау және оларға кепілдік беру қаржы агенттігінің 1-ші кепілдік беру қорына қосымша жарналар тартылған жағдайда кредиторға жаңа немесе қосымша лимит белгілеуі арқылы қайта басталады.</w:t>
      </w:r>
    </w:p>
    <w:p w14:paraId="139C648E" w14:textId="77777777" w:rsidR="0051422D" w:rsidRDefault="007E7117">
      <w:pPr>
        <w:pStyle w:val="pj"/>
      </w:pPr>
      <w:r>
        <w:t xml:space="preserve">32. Қаржы агенттігі төлеген кредитор талаптарының шегі кепілдік портфелі көлемінің (қалған берешектің) 7 %-ынан асып кеткен кезде мұндай кредитордың пайдасына одан әрі кепілдік беру осы көрсеткіш осы Кепілдік беру қағидаларының </w:t>
      </w:r>
      <w:hyperlink w:anchor="sub4300" w:history="1">
        <w:r>
          <w:rPr>
            <w:rStyle w:val="a4"/>
          </w:rPr>
          <w:t>43-тармағына</w:t>
        </w:r>
      </w:hyperlink>
      <w:r>
        <w:t xml:space="preserve"> сәйкес аталған кредитордың 1-ші кепілдік беру қорына қосымша жарналарды жүзеге асыруы арқылы сәйкестікке келтірілгенге дейін тоқтатыла тұрады.</w:t>
      </w:r>
    </w:p>
    <w:p w14:paraId="71CA48FD" w14:textId="77777777" w:rsidR="0051422D" w:rsidRDefault="007E7117">
      <w:pPr>
        <w:pStyle w:val="pj"/>
      </w:pPr>
      <w:r>
        <w:t>Бұл ретте қаржы агенттігі кепілдік портфелі көлемінің (қалған берешектің) 7 %-ынан төмен төленген талаптар шегін дербес белгілеуі мүмкін және ол портфельдік кепілдік беру туралы келісімде көрсетіледі.</w:t>
      </w:r>
    </w:p>
    <w:p w14:paraId="785F14F5" w14:textId="77777777" w:rsidR="0051422D" w:rsidRDefault="007E7117">
      <w:pPr>
        <w:pStyle w:val="pj"/>
      </w:pPr>
      <w:r>
        <w:t>33. 1-ші кепілдік беру қоры шеңберінде кепілдік берген кезде қаржы агенттігі осы Кепілдік беру қағидаларының шарттарына сәйкес портфельдік кепілдік беру әдісін қаржы агенттігінің кредитормен портфельдік кепілдік беру туралы келісім жасасу арқылы қолданады.</w:t>
      </w:r>
    </w:p>
    <w:p w14:paraId="72B3EF5D" w14:textId="77777777" w:rsidR="0051422D" w:rsidRDefault="007E7117">
      <w:pPr>
        <w:pStyle w:val="pj"/>
      </w:pPr>
      <w:r>
        <w:t>34. Кредитор 1-ші кепілдік беру қорының шеңберінде кәсіпкерлердің жобаларын осы Кепілдік беру қағидалары мен қаржы агенттігімен жасалған портфельдік кепілдік беру туралы келісімнің шарттарына сәйкес қаржыландыруға міндетті.</w:t>
      </w:r>
    </w:p>
    <w:p w14:paraId="7BF2C66E" w14:textId="77777777" w:rsidR="0051422D" w:rsidRDefault="007E7117">
      <w:pPr>
        <w:pStyle w:val="pj"/>
      </w:pPr>
      <w:r>
        <w:t>35. 2-ші кепілдік беру қоры шеңберінде кепілдік беру қаржы агенттігінің ішкі нормативтік құжаттарына сәйкес қаржы агенттігінің әрбір өтінімді жеке қарауы арқылы жүзеге асырылады.</w:t>
      </w:r>
    </w:p>
    <w:p w14:paraId="2BB36FB6" w14:textId="77777777" w:rsidR="0051422D" w:rsidRDefault="007E7117">
      <w:pPr>
        <w:pStyle w:val="pj"/>
      </w:pPr>
      <w:r>
        <w:t>35-1. Кредитор кәсіпкердің кредит қабілеттілігіне талдау жүргізуді және жобаның инвестициялық тартымдылығын бағалауды, сондай-ақ кредиттік шарт немесе қаржылық лизинг шарты не шартты міндеттеме немесе облигациялар немесе опциондық келісім бойынша кәсіпкердің міндеттемелерін тиісінше ресімдеуді және орындауды қамтамасыз етеді. Қаржы агенттігі кредитор жүргізген талдаудың анықтығына, толықтығына және негізділігіне жауап бермейді.</w:t>
      </w:r>
    </w:p>
    <w:p w14:paraId="1DD15570" w14:textId="77777777" w:rsidR="0051422D" w:rsidRDefault="007E7117">
      <w:pPr>
        <w:pStyle w:val="pc"/>
      </w:pPr>
      <w:r>
        <w:rPr>
          <w:b/>
          <w:bCs/>
        </w:rPr>
        <w:t> </w:t>
      </w:r>
    </w:p>
    <w:p w14:paraId="02C765A2" w14:textId="77777777" w:rsidR="0051422D" w:rsidRDefault="007E7117">
      <w:pPr>
        <w:pStyle w:val="pc"/>
      </w:pPr>
      <w:r>
        <w:rPr>
          <w:b/>
          <w:bCs/>
        </w:rPr>
        <w:t> </w:t>
      </w:r>
    </w:p>
    <w:p w14:paraId="3692B751" w14:textId="77777777" w:rsidR="0051422D" w:rsidRDefault="007E7117">
      <w:pPr>
        <w:pStyle w:val="pc"/>
      </w:pPr>
      <w:bookmarkStart w:id="3" w:name="SUB3600"/>
      <w:bookmarkEnd w:id="3"/>
      <w:r>
        <w:rPr>
          <w:rStyle w:val="s1"/>
        </w:rPr>
        <w:t>2-тарау. Кредиттер/қаржы лизингі/шартты міндеттемелер/ форвардтық шарттар/облигациялар/опциондар бойынша кепілдік беру қорлары шеңберінде кепілдік беру тәртібі</w:t>
      </w:r>
      <w:r>
        <w:rPr>
          <w:rStyle w:val="s1"/>
        </w:rPr>
        <w:br/>
      </w:r>
      <w:r>
        <w:rPr>
          <w:rStyle w:val="s1"/>
        </w:rPr>
        <w:br/>
      </w:r>
      <w:r>
        <w:rPr>
          <w:rStyle w:val="s1"/>
        </w:rPr>
        <w:br/>
        <w:t>1-параграф. 7 (жеті) миллиард теңгеден аспайтын сомада қаржыландыру бойынша 1-ші кепілдік беру қоры шеңберінде кепілдік беру шарттары</w:t>
      </w:r>
    </w:p>
    <w:p w14:paraId="358F7280" w14:textId="77777777" w:rsidR="0051422D" w:rsidRDefault="007E7117">
      <w:pPr>
        <w:pStyle w:val="pc"/>
      </w:pPr>
      <w:r>
        <w:rPr>
          <w:b/>
          <w:bCs/>
        </w:rPr>
        <w:t> </w:t>
      </w:r>
    </w:p>
    <w:p w14:paraId="5B285B56" w14:textId="77777777" w:rsidR="0051422D" w:rsidRDefault="007E7117">
      <w:pPr>
        <w:pStyle w:val="pj"/>
      </w:pPr>
      <w:r>
        <w:lastRenderedPageBreak/>
        <w:t xml:space="preserve">36. Осы Кепілдік беру қағидаларының </w:t>
      </w:r>
      <w:hyperlink w:anchor="sub1700" w:history="1">
        <w:r>
          <w:rPr>
            <w:rStyle w:val="a4"/>
          </w:rPr>
          <w:t>17, 18-тармақтарында</w:t>
        </w:r>
      </w:hyperlink>
      <w:r>
        <w:t xml:space="preserve"> көрсетілген талаптарды сақтай отырып, осы Кепілдік беру қағидаларына </w:t>
      </w:r>
      <w:hyperlink w:anchor="sub1" w:history="1">
        <w:r>
          <w:rPr>
            <w:rStyle w:val="a4"/>
          </w:rPr>
          <w:t>қосымшаға</w:t>
        </w:r>
      </w:hyperlink>
      <w:r>
        <w:t xml:space="preserve"> сәйкес өз жобаларын экономикалық қызметтің басым түрлерінде, сондай-ақ экономикалық қызметтің басым емес өзге де түрлерінде іске асыратын және (немесе) іске асыруды жоспарлап отырған кәсіпкерлер осы бағыт бойынша кепілдік беруге қатысушы болады.</w:t>
      </w:r>
    </w:p>
    <w:p w14:paraId="3644CCFB" w14:textId="77777777" w:rsidR="0051422D" w:rsidRDefault="007E7117">
      <w:pPr>
        <w:pStyle w:val="pj"/>
      </w:pPr>
      <w:r>
        <w:t>Әрбір кредитор үшін қаржы агенттігі белгілеген жалпы кепілдік беру лимитінде осы Кепілдік беру қағидаларына қосымшаға сәйкес экономикалық қызметтің басым түрлерінің тізбесіне жататын жобалардың үлесі консультациялық кеңестің ұсынымдарын ескере отырып, қаржы агенттігі уәкілетті органының шешімімен айқындалады.</w:t>
      </w:r>
    </w:p>
    <w:p w14:paraId="087891C1" w14:textId="77777777" w:rsidR="0051422D" w:rsidRDefault="007E7117">
      <w:pPr>
        <w:pStyle w:val="pj"/>
      </w:pPr>
      <w:r>
        <w:t>Басым және басым емес салалардың көрсетілген арақатынасы қаржы агенттігі мен кредитор арасында жасалатын портфельдік кепілдік беру туралы келісімде белгіленіп, тіркеледі.</w:t>
      </w:r>
    </w:p>
    <w:p w14:paraId="147C410E" w14:textId="77777777" w:rsidR="0051422D" w:rsidRDefault="007E7117">
      <w:pPr>
        <w:pStyle w:val="pj"/>
      </w:pPr>
      <w:r>
        <w:t>37. Қазақстан Республикасының Ұлттық қоры, облыстың, астананың, республикалық маңызы бар қалалардың жергілікті атқарушы органдары, қаржы агенттігі және өзге де көздер қаражаты есебінен іске асырылатын бағдарламалар шеңберінде 1-ші кепілдік беру қорының қатысушылары арқылы мемлекеттік қаржылай қолдау алатын кәсіпкерлер де осы Кепілдік беру қағидаларының шарттарына сәйкес келген жағдайда кепілдік беруге қатысушы бола алады.</w:t>
      </w:r>
    </w:p>
    <w:p w14:paraId="7DD86271" w14:textId="77777777" w:rsidR="0051422D" w:rsidRDefault="007E7117">
      <w:pPr>
        <w:pStyle w:val="pj"/>
      </w:pPr>
      <w:r>
        <w:t>38. Қоршаған ортаны қорғау саласындағы уәкілетті орган әзірлейтін және қаулымен бекітілген «жасыл» жобалардың сыныптамасына (таксономиясына) сәйкес «жасыл» жобаларды іске асыратын және (немесе) іске асыруды жоспарлап отырған кәсіпкерлер де қатысушы болады.</w:t>
      </w:r>
    </w:p>
    <w:p w14:paraId="71457745" w14:textId="77777777" w:rsidR="0051422D" w:rsidRDefault="007E7117">
      <w:pPr>
        <w:pStyle w:val="pj"/>
      </w:pPr>
      <w:r>
        <w:t>39. Кепілдік беру инвестициялық жобаларды, айналым қаражатын толықтыруға бағытталған жобаларды іске асыру үшін берілетін кредиттер/қаржы лизингі шарттары, сондай-ақ шартты міндеттемелер, форвардтық шарттар, факторингтік мәмілелер және франчайзинг, ағымдағы міндеттемелерді қайта қаржыландыру бойынша ұсынылады.</w:t>
      </w:r>
    </w:p>
    <w:p w14:paraId="10FD7367" w14:textId="77777777" w:rsidR="0051422D" w:rsidRDefault="007E7117">
      <w:pPr>
        <w:pStyle w:val="pj"/>
      </w:pPr>
      <w:r>
        <w:t>Инвестициялық жобаларды (оның ішінде «жасыл» жобалар, франчайзинг) іске асыруға кепілдік алған кезде кредитордың қаржыландыру туралы шешімі күнінен бастап 2 (екі) қаржы жылынан кейін төленетін салықтарды (корпоративтік табыс салығын/жеке табыс салығын) және жұмыс орындарының орташа жылдық санын 10 %-ға ұлғайту көзделген.</w:t>
      </w:r>
    </w:p>
    <w:p w14:paraId="6640E818" w14:textId="77777777" w:rsidR="0051422D" w:rsidRDefault="007E7117">
      <w:pPr>
        <w:pStyle w:val="pj"/>
      </w:pPr>
      <w:r>
        <w:t>«Жасыл» жобаларды іске асыруға кепілдік беру іске асырылатын жобаның кредитордың қаржыландыру туралы шешімі күнінен бастап 2 (екі) қаржы жылынан кейін шекті мәнге («жасыл» таксономия кіші секторы бойынша шекті өлшемшарт болған кезде) жетуін көздейді (осы өлшемшартты орындау мерзімін ұзарту сыртқы бағалаумен айқындалған себептер болған кезде қаржы агенттігінің шешімі негізінде жүзеге асырылады).</w:t>
      </w:r>
    </w:p>
    <w:p w14:paraId="6314CAF7" w14:textId="77777777" w:rsidR="0051422D" w:rsidRDefault="007E7117">
      <w:pPr>
        <w:pStyle w:val="pj"/>
      </w:pPr>
      <w:r>
        <w:t>Бұл ретте жоғарыда көрсетілген көрсеткіштерді салық декларациясының деректері, оның ішінде міндетті зейнетақы жарналары және (немесе) әлеуметтік аударымдар жөніндегі деректер және (немесе) бюджетпен есеп айырысудың жай-күйі туралы дербес шоттан үзінді көшірме және (немесе) Қазақстан Республикасының Қаржы министрлігі Мемлекеттік кірістер комитетінің деректері негізінде кепілдік беру түрінде тікелей қолдау алған/алатын кәсіпкер растайды. Кредитордың қаржыландыру туралы шешімінің күніне қарамастан, келесі қаржы жылының басталуы тиімділік көрсеткіштерін есептеу кезінде есепті күн болып табылады.</w:t>
      </w:r>
    </w:p>
    <w:p w14:paraId="2FBB554D" w14:textId="77777777" w:rsidR="0051422D" w:rsidRDefault="007E7117">
      <w:pPr>
        <w:pStyle w:val="pj"/>
      </w:pPr>
      <w:r>
        <w:t>Айналым қаражатын толықтыру мақсаттарына бағытталған кепілдік беру жобалары бойынша, сондай-ақ шартты міндеттемелер, форвардтық шарттар және (немесе) ағымдағы міндеттемелерді қайта қаржыландыру бойынша тиімділік өлшемшарттарына қол жеткізу туралы талаптар қолданылмайды.</w:t>
      </w:r>
    </w:p>
    <w:p w14:paraId="40C43035" w14:textId="77777777" w:rsidR="0051422D" w:rsidRDefault="007E7117">
      <w:pPr>
        <w:pStyle w:val="pj"/>
      </w:pPr>
      <w:r>
        <w:lastRenderedPageBreak/>
        <w:t>40. Мемлекеттік-жекешелік әріптестік туралы шарт шеңберінде жобаларды салалық шектеулерсіз іске асыру үшін берілетін кредиттер/қаржы лизингі/шартты міндеттемелер бойынша да кепілдік беріледі.</w:t>
      </w:r>
    </w:p>
    <w:p w14:paraId="417A34CD" w14:textId="77777777" w:rsidR="0051422D" w:rsidRDefault="007E7117">
      <w:pPr>
        <w:pStyle w:val="pj"/>
      </w:pPr>
      <w:r>
        <w:t>41. Кәсіпкер үшін кепілдік беру шарттары:</w:t>
      </w:r>
    </w:p>
    <w:p w14:paraId="08486442" w14:textId="77777777" w:rsidR="0051422D" w:rsidRDefault="007E7117">
      <w:pPr>
        <w:pStyle w:val="pj"/>
      </w:pPr>
      <w:r>
        <w:t>1) кепілдік беру жүзеге асырылатын жобаның шеңберінде қаржыландыру сомасы 7 (жеті) миллиард теңгеден аспайды.</w:t>
      </w:r>
    </w:p>
    <w:p w14:paraId="5C3AEBE7" w14:textId="77777777" w:rsidR="0051422D" w:rsidRDefault="007E7117">
      <w:pPr>
        <w:pStyle w:val="pj"/>
      </w:pPr>
      <w:r>
        <w:t>Бұл ретте жоба шеңберіндегі қаржыландыру сомасы кәсіпкер үшін онымен үлестес/байланысты тұлғалардың барлық екінші деңгейдегі банктердегі, қаржы ұйымдарындағы және лизинг компанияларындағы кепілдік берілетін кредит(-тер)/қаржы лизингі/шартты міндеттеме/форвардтық шарт бойынша берешегін ескере отырып есептеледі. Айналым қаражатын толықтыру мақсаттарына арналған ең жоғары лимит 3,5 миллиард теңгеден аспайды;</w:t>
      </w:r>
    </w:p>
    <w:p w14:paraId="5B78D209" w14:textId="77777777" w:rsidR="0051422D" w:rsidRDefault="007E7117">
      <w:pPr>
        <w:pStyle w:val="pj"/>
      </w:pPr>
      <w:r>
        <w:t>2) кепілдіктің(-тердің) ең жоғары мөлшері кредит сомасының 85 %-ына дейін құрайды, бірақ 3,5 миллиард теңгеден аспайды.</w:t>
      </w:r>
    </w:p>
    <w:p w14:paraId="451E8A4C" w14:textId="77777777" w:rsidR="0051422D" w:rsidRDefault="007E7117">
      <w:pPr>
        <w:pStyle w:val="pj"/>
      </w:pPr>
      <w:r>
        <w:t>Кредитордың қосымша қамтамасыз ету ретінде жылжымайтын және (немесе) жылжымалы мүлікті, сондай-ақ құрылтайшылардың/ қатысушылардың/акционерлердің және/немесе үшінші тұлғалардың кепілдіктерін қоса алғанда, бірақ олармен шектелмей, қабылдауына жол беріледі;</w:t>
      </w:r>
    </w:p>
    <w:p w14:paraId="3FAC5615" w14:textId="77777777" w:rsidR="0051422D" w:rsidRDefault="007E7117">
      <w:pPr>
        <w:pStyle w:val="pj"/>
      </w:pPr>
      <w:r>
        <w:t>3) кепілдік мерзімі - қаржыландыру мерзімі аяқталған күннен бастап 5 (бес) айдан аспайтын мерзім;</w:t>
      </w:r>
    </w:p>
    <w:p w14:paraId="516F409D" w14:textId="77777777" w:rsidR="0051422D" w:rsidRDefault="007E7117">
      <w:pPr>
        <w:pStyle w:val="pj"/>
      </w:pPr>
      <w:r>
        <w:t>4) кредиттің/қаржы лизингі шартының/шартты міндеттемелердің/ форвардтық шарттың валютасы - теңге және/немесе шетел валютасы.</w:t>
      </w:r>
    </w:p>
    <w:p w14:paraId="340EB0D6" w14:textId="77777777" w:rsidR="0051422D" w:rsidRDefault="007E7117">
      <w:pPr>
        <w:pStyle w:val="pj"/>
      </w:pPr>
      <w:r>
        <w:t>Шетел валютасындағы кредиттер/қаржы лизингі шарттары/шартты міндеттемелер/форвардтық шарттар бойынша қаржы агенттігінің кепілдік беруі Қазақстан Республикасы Ұлттық Банкінің кепілдік шығарылған күнге ресми бағамы бойынша теңгемен жүзеге асырылады.</w:t>
      </w:r>
    </w:p>
    <w:p w14:paraId="32A2C780" w14:textId="77777777" w:rsidR="0051422D" w:rsidRDefault="007E7117">
      <w:pPr>
        <w:pStyle w:val="pj"/>
      </w:pPr>
      <w:r>
        <w:t>42. Жеке кәсіпкерлік субъектілерінің міндеттемелері бойынша төлемдерді жүзеге асыру үшін қаржы агенттігінің қаражаты жеткіліксіз болған жағдайда республикалық және жергілікті бюджеттердің қаражаты есебінен мемлекет, қаржы агенттігінің жалғыз акционері, 1-ші кепілдік беру қорына қатысушылар қаржы агенттігінің осы Кепілдік беру қағидалары шеңберінде функцияларын одан әрі іске асыруы үшін қажет мөлшерде бұрын жүзеге асырылған жарналарға барабар қосымша жарналарды жүзеге асырады.</w:t>
      </w:r>
    </w:p>
    <w:p w14:paraId="29CC5776" w14:textId="77777777" w:rsidR="0051422D" w:rsidRDefault="007E7117">
      <w:pPr>
        <w:pStyle w:val="pj"/>
      </w:pPr>
      <w:bookmarkStart w:id="4" w:name="SUB4300"/>
      <w:bookmarkEnd w:id="4"/>
      <w:r>
        <w:t>43. Кредиторлардың бірінің кредиттік портфелі бойынша қаржы агенттігі қанағаттандырған талаптар сомасы осы Кепілдік беру қағидаларының 32-тармағында көрсетілген шектен асып кеткен жағдайда, сондай-ақ қаржы агенттігінің кепілдігімен берілген кредит қаражатының жалпы сомасына қатысты кредит қаражатының нысаналы мақсаты бойынша пайдаланылмаған үлесі бойынша қаржы агенттігі айқындаған шектен асып кеткен кезде қаржы агенттігі мұндай кредитордың жыл сайынғы жарна мөлшерін, соның ішінде 1-ші кепілдік беру қорына қосымша жарна мөлшерін қайта қарауға құқылы.</w:t>
      </w:r>
    </w:p>
    <w:p w14:paraId="1F441B2B" w14:textId="77777777" w:rsidR="0051422D" w:rsidRDefault="007E7117">
      <w:pPr>
        <w:pStyle w:val="pj"/>
      </w:pPr>
      <w:r>
        <w:t>Жарна мөлшерін қайта қарау туралы шешімді қаржы агенттігі:</w:t>
      </w:r>
    </w:p>
    <w:p w14:paraId="12D2F72C" w14:textId="77777777" w:rsidR="0051422D" w:rsidRDefault="007E7117">
      <w:pPr>
        <w:pStyle w:val="pj"/>
      </w:pPr>
      <w:r>
        <w:t>кепілдіктер бойынша іс жүзіндегі төлемдер деңгейін;</w:t>
      </w:r>
    </w:p>
    <w:p w14:paraId="42610F74" w14:textId="77777777" w:rsidR="0051422D" w:rsidRDefault="007E7117">
      <w:pPr>
        <w:pStyle w:val="pj"/>
      </w:pPr>
      <w:r>
        <w:t>банктің осы Кепілдік беру қағидаларының шарттарын сақтауын;</w:t>
      </w:r>
    </w:p>
    <w:p w14:paraId="209A9F06" w14:textId="77777777" w:rsidR="0051422D" w:rsidRDefault="007E7117">
      <w:pPr>
        <w:pStyle w:val="pj"/>
      </w:pPr>
      <w:r>
        <w:t>тәуекел деңгейін төмендету үшін банк қабылдаған шаралардың тиімділігін бағалауды ескере отырып қабылдайды.</w:t>
      </w:r>
    </w:p>
    <w:p w14:paraId="66D36066" w14:textId="77777777" w:rsidR="0051422D" w:rsidRDefault="007E7117">
      <w:pPr>
        <w:pStyle w:val="pj"/>
      </w:pPr>
      <w:r>
        <w:t>Жарна мөлшерін қайта қарау ұлғайту жағына қарай жүзеге асырылады және ол келесі есептік кезең ішінде қолданылады. Төлемдер деңгейі мен нысаналы мақсаты бойынша пайдаланылмаған кредит қаражатының үлесі белгіленген деңгейден төмендемейінше, жоғарылатылған жарна мөлшері сақталады.</w:t>
      </w:r>
    </w:p>
    <w:p w14:paraId="5626243C" w14:textId="77777777" w:rsidR="0051422D" w:rsidRDefault="007E7117">
      <w:pPr>
        <w:pStyle w:val="pc"/>
      </w:pPr>
      <w:r>
        <w:rPr>
          <w:b/>
          <w:bCs/>
        </w:rPr>
        <w:t> </w:t>
      </w:r>
    </w:p>
    <w:p w14:paraId="10490351" w14:textId="77777777" w:rsidR="0051422D" w:rsidRDefault="007E7117">
      <w:pPr>
        <w:pStyle w:val="pc"/>
      </w:pPr>
      <w:r>
        <w:rPr>
          <w:b/>
          <w:bCs/>
        </w:rPr>
        <w:lastRenderedPageBreak/>
        <w:t> </w:t>
      </w:r>
    </w:p>
    <w:p w14:paraId="5C10F505" w14:textId="77777777" w:rsidR="0051422D" w:rsidRDefault="007E7117">
      <w:pPr>
        <w:pStyle w:val="pc"/>
      </w:pPr>
      <w:bookmarkStart w:id="5" w:name="SUB4400"/>
      <w:bookmarkEnd w:id="5"/>
      <w:r>
        <w:rPr>
          <w:rStyle w:val="s1"/>
        </w:rPr>
        <w:t>2-параграф. 7 (жеті) миллиард теңгеден асатын сомада қаржыландыру бойынша 2-ші кепілдік беру қоры шеңберінде кепілдіктер беру шарттары</w:t>
      </w:r>
    </w:p>
    <w:p w14:paraId="11949C4F" w14:textId="77777777" w:rsidR="0051422D" w:rsidRDefault="007E7117">
      <w:pPr>
        <w:pStyle w:val="pc"/>
      </w:pPr>
      <w:r>
        <w:rPr>
          <w:b/>
          <w:bCs/>
        </w:rPr>
        <w:t> </w:t>
      </w:r>
    </w:p>
    <w:p w14:paraId="0D3D2DDD" w14:textId="77777777" w:rsidR="0051422D" w:rsidRDefault="007E7117">
      <w:pPr>
        <w:pStyle w:val="pj"/>
      </w:pPr>
      <w:r>
        <w:t xml:space="preserve">44. Осы Кепілдік беру қағидаларының </w:t>
      </w:r>
      <w:hyperlink w:anchor="sub1700" w:history="1">
        <w:r>
          <w:rPr>
            <w:rStyle w:val="a4"/>
          </w:rPr>
          <w:t>17, 18-тармақтарында</w:t>
        </w:r>
      </w:hyperlink>
      <w:r>
        <w:t xml:space="preserve"> көрсетілген талаптарды сақтай отырып, өңдеу өнеркәсібіндегі, алынған/өндірілген материалдарды одан әрі өңдеу шартымен тау-кен өндіру өнеркәсібіндегі, агроөнеркәсіптік кешеніндегі, энергетика, энергиямен жабдықтау, жылумен жабдықтау, сумен жабдықтау және су бұру, байланыс, көлік, туризм, денсаулық сақтау және білім беру салаларында инфрақұрылым объектілерін, сондай-ақ тиісті инфрақұрылымды құру және/немесе дамыту бойынша өз жобаларын іске асырып жатқан және/немесе іске асыруды жоспарлап отырған кәсіпкерлер осы бағыт бойынша кепілдік беруге қатысушылар болады.</w:t>
      </w:r>
    </w:p>
    <w:p w14:paraId="7F151C5F" w14:textId="77777777" w:rsidR="0051422D" w:rsidRDefault="007E7117">
      <w:pPr>
        <w:pStyle w:val="pj"/>
      </w:pPr>
      <w:r>
        <w:t>45. Қазақстан Республикасы Ұлттық қорының, жергілікті атқарушы органның, астананың, республикалық маңызы бар қалалардың, қаржы агенттігінің және басқа да көздердің қаражаты есебінен іске асырылатын бағдарламалар шеңберінде кредиторлар арқылы мемлекеттік қаржылай қолдау алатын кәсіпкерлер де осы Кепілдік беру қағидаларының шарттарына сәйкес келген жағдайда кепілдік беруге қатысушы бола алады.</w:t>
      </w:r>
    </w:p>
    <w:p w14:paraId="67EE6557" w14:textId="77777777" w:rsidR="0051422D" w:rsidRDefault="007E7117">
      <w:pPr>
        <w:pStyle w:val="pj"/>
      </w:pPr>
      <w:r>
        <w:t>46. Кепілдік беру инвестициялық жобаларды, айналым қаражатын толықтыруға бағытталған жобаларды іске асыру үшін берілетін кредиттер/қаржы лизингі шарттары/облигациялар/опциондық келісімдер, сондай-ақ шартты міндеттемелер, облигациялар, опциондық келісімдер, факторингтік мәмілелер және франчайзинг, ағымдағы міндеттемелерді қайта қаржыландыру бойынша ұсынылады.</w:t>
      </w:r>
    </w:p>
    <w:p w14:paraId="3FB2AC1F" w14:textId="77777777" w:rsidR="0051422D" w:rsidRDefault="007E7117">
      <w:pPr>
        <w:pStyle w:val="pj"/>
      </w:pPr>
      <w:r>
        <w:t>47. Кепілдік мемлекеттік-жекешелік әріптестік шарты шеңберінде жобаларды салалық шектеулерсіз іске асыру үшін берілетін кредиттер/қаржы лизингі/облигациялар/опциондық келісімдер бойынша да беріледі.</w:t>
      </w:r>
    </w:p>
    <w:p w14:paraId="44820238" w14:textId="77777777" w:rsidR="0051422D" w:rsidRDefault="007E7117">
      <w:pPr>
        <w:pStyle w:val="pj"/>
      </w:pPr>
      <w:r>
        <w:t>48. Кәсіпкер үшін кепілдік беру шарттары:</w:t>
      </w:r>
    </w:p>
    <w:p w14:paraId="4A9BF9D5" w14:textId="77777777" w:rsidR="0051422D" w:rsidRDefault="007E7117">
      <w:pPr>
        <w:pStyle w:val="pj"/>
      </w:pPr>
      <w:r>
        <w:t>1) кепілдік беру жүзеге асырылатын жоба шеңберіндегі қаржыландыру сомасы 7 (жеті) миллиард теңгеден асады;</w:t>
      </w:r>
    </w:p>
    <w:p w14:paraId="5CCC31E6" w14:textId="77777777" w:rsidR="0051422D" w:rsidRDefault="007E7117">
      <w:pPr>
        <w:pStyle w:val="pj"/>
      </w:pPr>
      <w:r>
        <w:t>2) кепілдіктің (-тердің) ең жоғары мөлшері жоба құнының 30 %-ынан аспайды, бірақ қаржы агенттігінің жалғыз акционерінің не республикалық бюджет қаражатынан бөлінген резервтің үш еселенген мөлшерінен артық болмайды.</w:t>
      </w:r>
    </w:p>
    <w:p w14:paraId="20A3365F" w14:textId="77777777" w:rsidR="0051422D" w:rsidRDefault="007E7117">
      <w:pPr>
        <w:pStyle w:val="pj"/>
      </w:pPr>
      <w:r>
        <w:t>Жылжымайтын және/немесе жылжымалы мүлікті, сондай-ақ құрылтайшылардың/қатысушылардың/акционерлердің және/немесе үшінші тұлғалардың кепілдіктерін қоса алғанда, бірақ олармен шектелмей, қосымша қамтамасыз ету ретінде қабылдауға жол беріледі;</w:t>
      </w:r>
    </w:p>
    <w:p w14:paraId="3069B0FB" w14:textId="77777777" w:rsidR="0051422D" w:rsidRDefault="007E7117">
      <w:pPr>
        <w:pStyle w:val="pj"/>
      </w:pPr>
      <w:r>
        <w:t>3) кепілдік берілетін мерзім - 20 (жиырма) жылға дейін;</w:t>
      </w:r>
    </w:p>
    <w:p w14:paraId="61B7582F" w14:textId="77777777" w:rsidR="0051422D" w:rsidRDefault="007E7117">
      <w:pPr>
        <w:pStyle w:val="pj"/>
      </w:pPr>
      <w:r>
        <w:t>4) кредиттің/қаржы лизингі шартының/облигацияның/опционның валютасы - теңге және/немесе шетел валютасы.</w:t>
      </w:r>
    </w:p>
    <w:p w14:paraId="51BEFC75" w14:textId="77777777" w:rsidR="0051422D" w:rsidRDefault="007E7117">
      <w:pPr>
        <w:pStyle w:val="pj"/>
      </w:pPr>
      <w:r>
        <w:t>Шетел валютасындағы кредиттер/қаржы лизингі шарттары/ облигациялар/опциондар бойынша қаржы агенттігінің кепілдік беруі Қазақстан Республикасы Ұлттық Банкі кепілдік шығарған күнгі ресми бағам бойынша теңгемен жүзеге асырылады.</w:t>
      </w:r>
    </w:p>
    <w:p w14:paraId="26E7F83C" w14:textId="77777777" w:rsidR="0051422D" w:rsidRDefault="007E7117">
      <w:pPr>
        <w:pStyle w:val="pj"/>
      </w:pPr>
      <w:r>
        <w:t>Шетел валютасындағы кредиттер/қаржы лизингі шарттары/облигациялар/опциондар бойынша кәсіпкер қаржыландыруды алуға өтініш берген күнгі кірістің жалпы сомасына шаққанда кемінде 30 % жылдық валюталық түсімнің болуын растайды.</w:t>
      </w:r>
    </w:p>
    <w:p w14:paraId="2C2AE692" w14:textId="77777777" w:rsidR="0051422D" w:rsidRDefault="007E7117">
      <w:pPr>
        <w:pStyle w:val="pj"/>
      </w:pPr>
      <w:r>
        <w:t xml:space="preserve">Айналым қаражатын толықтыру мақсатына арналған жобаларға кепілдік беру қаржыландырудың жалпы сомасының 40 %-ы мөлшерінен аспауы шартымен жүзеге асырылады. 100 %-ы қаржыландыру мерзімі 18 (он сегіз) айдан аспайтын өңдеу өнеркәсібі </w:t>
      </w:r>
      <w:r>
        <w:lastRenderedPageBreak/>
        <w:t>саласындағы жобалар бойынша айналым қаражатын толықтыруға бағытталған кредитке кепілдік беруге жол беріледі.</w:t>
      </w:r>
    </w:p>
    <w:p w14:paraId="04DC418A" w14:textId="77777777" w:rsidR="0051422D" w:rsidRDefault="007E7117">
      <w:pPr>
        <w:pStyle w:val="pj"/>
      </w:pPr>
      <w:r>
        <w:t>49. Кәсіпкер кредиттер/қаржы лизингі/облигациялар/опциондар бойынша жобаны іске асырудың жалпы құнының 20 %-ынан кем болмайтын мөлшердегі меншікті қаражатының (ақшамен, жобаны іске асыру мақсаттары үшін сатып алынған жылжымалы/жылжымайтын мүлікпен) жобаны іске асыруға қатысуын қамтамасыз етуге міндетті.</w:t>
      </w:r>
    </w:p>
    <w:p w14:paraId="10CAFE16" w14:textId="77777777" w:rsidR="0051422D" w:rsidRDefault="007E7117">
      <w:pPr>
        <w:pStyle w:val="pj"/>
      </w:pPr>
      <w:r>
        <w:t>50. 2-ші кепілдік беру қорының жеке шотындағы қаражат шегінде кредиторлар пайдасына кепілдік(тер) бойынша қаржы агенттігі төлеген сома республикалық бюджеттің және/немесе қаржы агенттігінің жалғыз акционерінің қаражаты есебінен өтеледі.</w:t>
      </w:r>
    </w:p>
    <w:p w14:paraId="5682593F" w14:textId="77777777" w:rsidR="0051422D" w:rsidRDefault="007E7117">
      <w:pPr>
        <w:pStyle w:val="pj"/>
      </w:pPr>
      <w:r>
        <w:t>Қаржы агенттігі төлеген соманы өтеу қаржы агенттігі кредитордың тиісті талабын орындаған күннен бастап бір айдан кешіктірілмей жүзеге асырылады.</w:t>
      </w:r>
    </w:p>
    <w:p w14:paraId="61A6BC1F" w14:textId="77777777" w:rsidR="0051422D" w:rsidRDefault="007E7117">
      <w:pPr>
        <w:pStyle w:val="pj"/>
      </w:pPr>
      <w:r>
        <w:t>51. 2-ші кепілдік беру қорының жеке шотындағы қолжетімді қаражат мөлшерінен асып кеткен, кредитор(лар) қойған талаптардың сомасы республикалық және жергілікті бюджеттердің және/немесе қаржы агенттігінің жалғыз акционерінің қаражатынан мемлекет есебінен төленуге жатады.</w:t>
      </w:r>
    </w:p>
    <w:p w14:paraId="548BE33A" w14:textId="77777777" w:rsidR="0051422D" w:rsidRDefault="007E7117">
      <w:pPr>
        <w:pStyle w:val="pj"/>
      </w:pPr>
      <w:r>
        <w:t>Аталған соманы төлеу қаржы агенттігі кредитордың тиісті талабын орындаған күннен бастап бір айдан кешіктірілмей жүзеге асырылады.</w:t>
      </w:r>
    </w:p>
    <w:p w14:paraId="15990C7A" w14:textId="77777777" w:rsidR="0051422D" w:rsidRDefault="007E7117">
      <w:pPr>
        <w:pStyle w:val="pj"/>
      </w:pPr>
      <w:r>
        <w:t>2-ші кепілдік беру қоры шеңберінде берілген кепілдіктер бойынша талаптар 1-ші кепілдік беру қорының қаражаты есебінен төленбейді.</w:t>
      </w:r>
    </w:p>
    <w:p w14:paraId="2B806715" w14:textId="77777777" w:rsidR="0051422D" w:rsidRDefault="007E7117">
      <w:pPr>
        <w:pStyle w:val="pc"/>
      </w:pPr>
      <w:r>
        <w:rPr>
          <w:b/>
          <w:bCs/>
        </w:rPr>
        <w:t> </w:t>
      </w:r>
    </w:p>
    <w:p w14:paraId="77FF6465" w14:textId="77777777" w:rsidR="0051422D" w:rsidRDefault="007E7117">
      <w:pPr>
        <w:pStyle w:val="pc"/>
      </w:pPr>
      <w:r>
        <w:rPr>
          <w:b/>
          <w:bCs/>
        </w:rPr>
        <w:t> </w:t>
      </w:r>
    </w:p>
    <w:p w14:paraId="1BBB79BE" w14:textId="77777777" w:rsidR="0051422D" w:rsidRDefault="007E7117">
      <w:pPr>
        <w:pStyle w:val="pc"/>
      </w:pPr>
      <w:bookmarkStart w:id="6" w:name="SUB5200"/>
      <w:bookmarkEnd w:id="6"/>
      <w:r>
        <w:rPr>
          <w:rStyle w:val="s1"/>
        </w:rPr>
        <w:t>3-параграф. 1-ші кепілдік беру қоры шеңберінде кепілдік беру үшін қатысушылардың өзара іс-қимылы</w:t>
      </w:r>
    </w:p>
    <w:p w14:paraId="023A3C07" w14:textId="77777777" w:rsidR="0051422D" w:rsidRDefault="007E7117">
      <w:pPr>
        <w:pStyle w:val="pc"/>
      </w:pPr>
      <w:r>
        <w:rPr>
          <w:b/>
          <w:bCs/>
        </w:rPr>
        <w:t> </w:t>
      </w:r>
    </w:p>
    <w:p w14:paraId="0F1D8F65" w14:textId="77777777" w:rsidR="0051422D" w:rsidRDefault="007E7117">
      <w:pPr>
        <w:pStyle w:val="pj"/>
      </w:pPr>
      <w:r>
        <w:t>52. Кәсіпкер қаржыландыру алу үшін кредиторға өтінішпен жүгінеді.</w:t>
      </w:r>
    </w:p>
    <w:p w14:paraId="7C12C7AB" w14:textId="77777777" w:rsidR="0051422D" w:rsidRDefault="007E7117">
      <w:pPr>
        <w:pStyle w:val="pj"/>
      </w:pPr>
      <w:r>
        <w:t>Кредитор кәсіпкердің өтінішін кредитордың ішкі құжаттарында белгіленген рәсімге сәйкес өзі қарайды, жобаға кешенді сараптама жүргізеді, кәсіпкер ұсынған құжаттарды, кәсіпкердің қаржылық жай-күйін талдайды, кәсіпкердің қамтамасыз ету жөніндегі кепілдік құнына бағалау жүргізеді және қамтамасыз ету жеткіліксіз болған жағдайда қаржы агенттігінің кепілдігімен қаржыландыруды ұсынуға болатындығы туралы шешім қабылдау үшін жобаны кредитордың ішкі кредиттік саясатын іске асыратын уәкілетті органның қарауына шығарады.</w:t>
      </w:r>
    </w:p>
    <w:p w14:paraId="7782E1E1" w14:textId="77777777" w:rsidR="0051422D" w:rsidRDefault="007E7117">
      <w:pPr>
        <w:pStyle w:val="pj"/>
      </w:pPr>
      <w:r>
        <w:t>53. Кредитор осы Кепілдік беру қағидаларының және қаржы агенттігімен жасалған портфельдік кепілдік беру туралы келісімнің талаптарына сәйкес қаржыландыруды ұсынуға болатындығы туралы шешім қабылдайды.</w:t>
      </w:r>
    </w:p>
    <w:p w14:paraId="73207131" w14:textId="77777777" w:rsidR="0051422D" w:rsidRDefault="007E7117">
      <w:pPr>
        <w:pStyle w:val="pj"/>
      </w:pPr>
      <w:r>
        <w:t>54. Кредитор оң шешім қабылдаған жағдайда қаржы агенттігіне портфельдік кепілдік беру туралы келісімде көзделген құжаттар тізбесін ұсынады.</w:t>
      </w:r>
    </w:p>
    <w:p w14:paraId="3EA359C4" w14:textId="77777777" w:rsidR="0051422D" w:rsidRDefault="007E7117">
      <w:pPr>
        <w:pStyle w:val="pj"/>
      </w:pPr>
      <w:bookmarkStart w:id="7" w:name="SUB5500"/>
      <w:bookmarkEnd w:id="7"/>
      <w:r>
        <w:t>55. Қаржы агенттігі кредитордан түскен құжаттар мен кәсіпкердің өтінішін Кепілдік беру қағидалары мен портфельдік кепілдік беру туралы келісімнің талаптарына сәйкес келуі тұрғысынан 2 (екі) жұмыс күні ішінде қарастырады.</w:t>
      </w:r>
    </w:p>
    <w:p w14:paraId="1BB77C83" w14:textId="77777777" w:rsidR="0051422D" w:rsidRDefault="007E7117">
      <w:pPr>
        <w:pStyle w:val="pj"/>
      </w:pPr>
      <w:r>
        <w:t xml:space="preserve">56. Ұсынылған құжаттарға ескертулер болған жағдайда қаржы агенттігі 1 (бір) жұмыс күні ішінде кредиторға ескертулерді жою қажеттігі туралы хабарлайды. Бұл ретте Кепілдік беру қағидаларының </w:t>
      </w:r>
      <w:hyperlink w:anchor="sub5500" w:history="1">
        <w:r>
          <w:rPr>
            <w:rStyle w:val="a4"/>
          </w:rPr>
          <w:t>55-тармағында</w:t>
        </w:r>
      </w:hyperlink>
      <w:r>
        <w:t xml:space="preserve"> көрсетілген құжаттарды қаржы агенттігінің қарау мерзімі толық құжаттар топтамасы ұсынылған және қаржы агенттігінің ескертулері жойылған күннен бастап қайта басталады.</w:t>
      </w:r>
    </w:p>
    <w:p w14:paraId="69306BEE" w14:textId="77777777" w:rsidR="0051422D" w:rsidRDefault="007E7117">
      <w:pPr>
        <w:pStyle w:val="pj"/>
      </w:pPr>
      <w:r>
        <w:t xml:space="preserve">Кәсіпкердің жобасы және (немесе) ұсынылған материалдар осы Кепілдік беру қағидаларының және портфельдік кепілдік беру туралы жасалған келісімнің шарттарына </w:t>
      </w:r>
      <w:r>
        <w:lastRenderedPageBreak/>
        <w:t>сәйкес келмеген жағдайда қаржы агенттігі нақты сәйкессіздіктерді көрсете отырып, дәлелді бас тарту жібереді.</w:t>
      </w:r>
    </w:p>
    <w:p w14:paraId="01A96819" w14:textId="77777777" w:rsidR="0051422D" w:rsidRDefault="007E7117">
      <w:pPr>
        <w:pStyle w:val="pj"/>
      </w:pPr>
      <w:r>
        <w:t>57. Осы Кепілдік беру қағидалары шеңберінде «жасыл» жобаны іске асыру үшін кепілдік беру мүмкіндіктерін пайдалану мақсатында жобаны қарау кезінде оны «жасыл» таксономияның белгілі бір кіші секторына жатқызу жобаның мәлімделетін мақсатына және шеңберінде жобаны іске асыру жоспарланып отырған экономикалық қызмет түріне сәйкес жүзеге асырылады. «Жасыл» таксономияның тиісті кіші секторы бойынша шекті шектеулер болмаған жағдайда қаралатын жобаны «жасыл» таксономияның белгілі бір кіші секторына жатқызуды банк өзі жүргізеді. Кәсіпкерге қаржылай қолдау алуда жәрдемдесу мақсатында осы Кепілдік беру қағидалары шеңберінде банк кәсіпкерді қаржы агенттігіне жібереді және осы қолдауды алу шарттарын түсіндіреді, оның ішінде қаржы агенттігіне қаралатын жобаның «жасыл» таксономияның шекті шектеуіне сәйкестігі туралы сыртқы бағалау провайдерінің қорытындысын ұсынудың ықтимал қажеттігі туралы хабарлайды.</w:t>
      </w:r>
    </w:p>
    <w:p w14:paraId="5B0B4A5E" w14:textId="77777777" w:rsidR="0051422D" w:rsidRDefault="007E7117">
      <w:pPr>
        <w:pStyle w:val="pj"/>
      </w:pPr>
      <w:r>
        <w:t>«Жасыл» таксономияда қаралатын жоба жататын белгілі бір кіші сектор бойынша шекті шектеу көзделген жағдайларда өтініш берушінің қаржы агенттігіне іске асырылуы межеленген немесе іске асырылып жатқан жобаның «жасыл» таксономияның шекті мәніне сәйкестігі туралы сыртқы бағалау провайдерінің/энергия-аудиторлық ұйымның қорытындысын ұсынуы осы Кепілдік беру қағидалары шеңберінде қаржылай қолдау алудың міндетті шарты болып табылады.</w:t>
      </w:r>
    </w:p>
    <w:p w14:paraId="5B30D655" w14:textId="77777777" w:rsidR="0051422D" w:rsidRDefault="007E7117">
      <w:pPr>
        <w:pStyle w:val="pj"/>
      </w:pPr>
      <w:r>
        <w:t>Сертификаттау/таңбалау («жасыл» құрылыс, энергия тиімділігі, органикалық өнім өндіру, көлік саласындағы «жасыл» таксономияда көрсетілген стандарттар мен таңбаланымдардың талаптарына сәйкестікті растау) шекті өлшемшарт болған жағдайларда тиісті сертификаттарды/таңбаланымдарды ұсыну жеткілікті растау (сыртқы бағалау провайдерінің қорытындысына балама) болып табылады. Межеленген жоба бойынша стандарттарға, таңбаланымдарға және талаптарға жоспарланатын сәйкестік мәлімделетін жағдайларда ғана сыртқы бағалау провайдерінің қорытындысын алу талап етіледі. Кейіннен осы стандарттарға, таңбаланымдар мен талаптарға сәйкестікті куәландыратын сертификаттар мен құжаттардың көшірмелері қаржыландырудың нысаналы пайдаланылуын растау болып табылады.</w:t>
      </w:r>
    </w:p>
    <w:p w14:paraId="7B9B6C8B" w14:textId="77777777" w:rsidR="0051422D" w:rsidRDefault="007E7117">
      <w:pPr>
        <w:pStyle w:val="pj"/>
      </w:pPr>
      <w:r>
        <w:t>«Жасыл» кредиттер бойынша кепілдік беру шеңберінде «жасыл» жобалардың «жасыл» таксономияға сәйкестігін сыртқы бағалауды жобаларды ұстаушылардан, өнімдерді (жұмыстарды, көрсетілетін қызметтерді) өндірушілерден (орындаушылардан), өнімдерді (жұмыстарды, көрсетілетін қызметтерді) жеткізушілер мен тұтынушылардан тәуелсіз, жобалардың қоршаған ортаға әсер етуін бағалау немесе шаруашылық және өзге де қызметтің «жасыл» таксономияның нақты кіші секторларына қатысты экологиялық, салалық, санитариялық, құрылыс талаптары мен нормаларына сәйкестігі саласында расталатын құзыреті бар, төменде келтірілген санаттардағы түрлі меншік нысанындағы ұйымдардың түрлі типтері жүргізеді.</w:t>
      </w:r>
    </w:p>
    <w:p w14:paraId="149FFF65" w14:textId="77777777" w:rsidR="0051422D" w:rsidRDefault="007E7117">
      <w:pPr>
        <w:pStyle w:val="pj"/>
      </w:pPr>
      <w:r>
        <w:t>Жүргізілген тексерудің қорытындысы бойынша сыртқы бағалау провайдері мынадай тұжырымдардың бірімен жобаның «жасыл» таксономияда көзделген шекті мәндерге сәйкестігі туралы қорытынды шығарады:</w:t>
      </w:r>
    </w:p>
    <w:p w14:paraId="59157292" w14:textId="77777777" w:rsidR="0051422D" w:rsidRDefault="007E7117">
      <w:pPr>
        <w:pStyle w:val="pj"/>
      </w:pPr>
      <w:r>
        <w:t>1) сәйкес келеді;</w:t>
      </w:r>
    </w:p>
    <w:p w14:paraId="26D943AD" w14:textId="77777777" w:rsidR="0051422D" w:rsidRDefault="007E7117">
      <w:pPr>
        <w:pStyle w:val="pj"/>
      </w:pPr>
      <w:r>
        <w:t>2) сәйкес келмейді.</w:t>
      </w:r>
    </w:p>
    <w:p w14:paraId="78060841" w14:textId="77777777" w:rsidR="0051422D" w:rsidRDefault="007E7117">
      <w:pPr>
        <w:pStyle w:val="pj"/>
      </w:pPr>
      <w:r>
        <w:t>Берілген қорытындының қолданылу мерзімі 2 (екі) жылдан аспайды.</w:t>
      </w:r>
    </w:p>
    <w:p w14:paraId="1A779F99" w14:textId="77777777" w:rsidR="0051422D" w:rsidRDefault="007E7117">
      <w:pPr>
        <w:pStyle w:val="pj"/>
      </w:pPr>
      <w:r>
        <w:t xml:space="preserve">Межеленген және қаралып жатқан жобалардың «жасыл» таксономияның шекті мәндеріне сәйкестігі туралы сыртқы бағалау провайдерлері, сондай-ақ жоба бойынша кәсіпкер мәлімдеген «жасыл» таксономияның көрсеткіштері мен шекті </w:t>
      </w:r>
      <w:r>
        <w:lastRenderedPageBreak/>
        <w:t>өлшемшарттарының кейіннен орындалуына сыртқы тексеру жүргізетін ұйымдар мынадай санаттарда ұсынылған:</w:t>
      </w:r>
    </w:p>
    <w:p w14:paraId="7A327F54" w14:textId="77777777" w:rsidR="0051422D" w:rsidRDefault="007E7117">
      <w:pPr>
        <w:pStyle w:val="pj"/>
      </w:pPr>
      <w:r>
        <w:t>1) сәйкестікті бағалау саласындағы аккредиттеу жөніндегі ұлттық орган аккредиттеген сәйкестікті растау жөніндегі органдар, сондай-ақ мәртебесі өзі резиденті болып табылатын мемлекеттің құзыретті органының аккредиттеуімен расталатын сәйкестікті растау жөніндегі шетелдік органдар;</w:t>
      </w:r>
    </w:p>
    <w:p w14:paraId="7E4BB60B" w14:textId="77777777" w:rsidR="0051422D" w:rsidRDefault="007E7117">
      <w:pPr>
        <w:pStyle w:val="pj"/>
      </w:pPr>
      <w:r>
        <w:t>2) қоршаған ортаны қорғау саласындағы уәкілетті орган лицензиялаған, табиғат қорғауды жобалау мен нормалау, экологиялық сараптама және экологиялық аудит саласындағы ұйымдар (экологиялық аудиторлар);</w:t>
      </w:r>
    </w:p>
    <w:p w14:paraId="3993C001" w14:textId="77777777" w:rsidR="0051422D" w:rsidRDefault="007E7117">
      <w:pPr>
        <w:pStyle w:val="pj"/>
      </w:pPr>
      <w:r>
        <w:t>3) «Электр энергетикасын дамыту және энергия үнемдеу институты» акционерлік қоғамы жүргізетін энергия-аудиторлық сараптамаларды талдау нәтижелері бойынша ескертулері жоқ энергия-аудиторлық ұйымдар;</w:t>
      </w:r>
    </w:p>
    <w:p w14:paraId="7439B183" w14:textId="77777777" w:rsidR="0051422D" w:rsidRDefault="007E7117">
      <w:pPr>
        <w:pStyle w:val="pj"/>
      </w:pPr>
      <w:r>
        <w:t>4) «Астана» халықаралық қаржы орталығының Қаржылық көрсетілетін қызметтерді реттеу комитетінің «жасыл» қаржыландыру саласындағы лицензиясы бар консалтингтік компаниялар;</w:t>
      </w:r>
    </w:p>
    <w:p w14:paraId="645BF5E9" w14:textId="77777777" w:rsidR="0051422D" w:rsidRDefault="007E7117">
      <w:pPr>
        <w:pStyle w:val="pj"/>
      </w:pPr>
      <w:r>
        <w:t>5) жаңа ғимараттар салуға, сондай-ақ жұмыс істеп тұрған ғимараттар мен құрылысжайларды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жүргізуге сараптама ұйымы өкілеттіктерінің құзыреттілігін аккредиттеу жөніндегі уәкілетті орган аккредиттеген мемлекеттік сараптама ұйымдары немесе мемлекеттік емес сараптама ұйымдары;</w:t>
      </w:r>
    </w:p>
    <w:p w14:paraId="36F5C748" w14:textId="77777777" w:rsidR="0051422D" w:rsidRDefault="007E7117">
      <w:pPr>
        <w:pStyle w:val="pj"/>
      </w:pPr>
      <w:r>
        <w:t>6) «жасыл» технологиялардың сервистік операторы - «жасыл» технологиялар мен жобалардың тізілімін жүргізу, «жасыл» технологияларды коммерцияландыру және технологиялық бизнес-инкубациялау, «жасыл» жобаларды іске асыру үшін «жасыл» қаржыландыруды, оның ішінде инвестиция мен грант тартуға жәрдемдесу, «жасыл экономика» мәселелері бойынша ақпараттық-талдамалық, құқықтық, әдіснамалық, консультациялық және сараптамалық-талдамалық қолдауды жүзеге асыру, «Жасыл көпір» әріптестік бағдарламасы бойынша халықаралық ынтымақтастықты және тәжірибе алмасуды ұйымдастыру бойынша кешенді қызметтер көрсететін қоршаған ортаны қорғау саласындағы уәкілетті органның ведомстволық бағынысты ұйымы;</w:t>
      </w:r>
    </w:p>
    <w:p w14:paraId="0DEAF49E" w14:textId="77777777" w:rsidR="0051422D" w:rsidRDefault="007E7117">
      <w:pPr>
        <w:pStyle w:val="pj"/>
      </w:pPr>
      <w:r>
        <w:t>7) мақұлданған халықаралық верификатор ретінде климаттық облигациялар бастамасын (Climate Bonds Initiative) аккредиттеу туралы куәлігі бар халықаралық және ұлттық аудиторлық және консалтингтік ұйымдар.</w:t>
      </w:r>
    </w:p>
    <w:p w14:paraId="09B7149D" w14:textId="77777777" w:rsidR="0051422D" w:rsidRDefault="007E7117">
      <w:pPr>
        <w:pStyle w:val="pj"/>
      </w:pPr>
      <w:r>
        <w:t>Сыртқы бағалау қорытындыларын қарау кезінде тиісті біліктілік құжаттарының көшірмелері және (немесе) олардың тиісті ресми жарияланатын тізілімдерге енгізілуі олардың құзыреттілігін растау үшін жеткілікті.</w:t>
      </w:r>
    </w:p>
    <w:p w14:paraId="4F9E7BE3" w14:textId="77777777" w:rsidR="0051422D" w:rsidRDefault="007E7117">
      <w:pPr>
        <w:pStyle w:val="pj"/>
      </w:pPr>
      <w:r>
        <w:t>Бұл ретте жобаны субсидиялау басталғаннан 2 (екі) жыл өткен соң кәсіпкер мәлімделген көрсеткіштерге қол жеткізілуіне тиісті тәуелсіз бағалау не қаржы агенттігіне ұсынылатын энергия аудиттерін жүргізеді. Қарыз алушы мәлімдеген жоба бойынша «жасыл» таксономияның шекті өлшемшарттарының кейіннен орындалуын сыртқы тексеруді жобаның «жасыл» таксономияның шекті өлшемшарттарына сәйкестігі туралы бастапқы қорытындыны берген бағалау провайдерлері жүргізеді.</w:t>
      </w:r>
    </w:p>
    <w:p w14:paraId="0E039DCB" w14:textId="77777777" w:rsidR="0051422D" w:rsidRDefault="007E7117">
      <w:pPr>
        <w:pStyle w:val="pj"/>
      </w:pPr>
      <w:r>
        <w:t>58. Кепілдік кредит қаражатының, оның ішінде қаржы лизингінің, шартты міндеттемелердің, форвардтық шарттардың, опциондардың нысаналы пайдаланылуы шарттарымен беріледі. Бұл ретте кәсіпкердің кредитті/қаржы лизингін/шарттық міндеттемені/форвардтық шартты/опционды нысаналы пайдаланбауы кепілдік міндеттемені тоқтатуға немесе берілген кепілдік сомасын азайтуға негіз болмайды.</w:t>
      </w:r>
    </w:p>
    <w:p w14:paraId="3BC91E8F" w14:textId="77777777" w:rsidR="0051422D" w:rsidRDefault="007E7117">
      <w:pPr>
        <w:pStyle w:val="pj"/>
      </w:pPr>
      <w:r>
        <w:lastRenderedPageBreak/>
        <w:t>59. Егер кәсіпкер кредитордың қаржыландыру туралы шешімі күнінен бастап 2 (екі) қаржы жылынан кейін салық декларациясының деректері, оның ішінде бюджетке міндетті зейнетақы жарналары және (немесе) әлеуметтік аударымдар бойынша деректердің негізінде төленетін салықтарды (корпоративтік табыс салығын/жеке табыс салығын) 10 %-ға ұлғайту, сондай-ақ жұмыс орындарын сақтай отырып, еңбекақы төлеу қорының өсуіне қол жеткізу және (немесе) жұмыс орындарының орташа жылдық санын 10 %-ға ұлғайту бойынша көрсеткіштерге қол жеткізбеген жағдайда, кепілдік жойылмайды.</w:t>
      </w:r>
    </w:p>
    <w:p w14:paraId="2DA61510" w14:textId="77777777" w:rsidR="0051422D" w:rsidRDefault="007E7117">
      <w:pPr>
        <w:pStyle w:val="pj"/>
      </w:pPr>
      <w:r>
        <w:t>Егер кәсіпкер «жасыл» жоба бойынша межеленген «жасыл» жоба бойынша мәлімделген «жасыл» таксономияның шекті өлшемдеріне қол жеткізбеген жағдайда кредитордың қаржыландыру туралы шешімі күнінен бастап 2 (екі) қаржы жылынан кейін кепілдік жойылмайды.</w:t>
      </w:r>
    </w:p>
    <w:p w14:paraId="5782DABB" w14:textId="77777777" w:rsidR="0051422D" w:rsidRDefault="007E7117">
      <w:pPr>
        <w:pStyle w:val="pj"/>
      </w:pPr>
      <w:r>
        <w:t>60. Бұған дейін бекітілген кәсіпкерлікті қолдау бағдарламалары шеңберінде мақұлданған жобалар олар бойынша өз міндеттемелерін кәсіпкерлер толық орындағанға дейін қаржы агенттігінің уәкілетті органы бұған дейін мақұлдаған шарттарда қолданылады.</w:t>
      </w:r>
    </w:p>
    <w:p w14:paraId="520E228E" w14:textId="77777777" w:rsidR="0051422D" w:rsidRDefault="007E7117">
      <w:pPr>
        <w:pStyle w:val="pj"/>
      </w:pPr>
      <w:r>
        <w:t>Қаржыландыру/кепілдік сомасы/мерзімі ұлғайған, ЭҚЖЖ өзгерген жағдайларда жобаның осы Кепілдік беру қағидаларының қолданыстағы шарттарына сәйкестігі қамтамасыз етіледі.</w:t>
      </w:r>
    </w:p>
    <w:p w14:paraId="03508DA3" w14:textId="77777777" w:rsidR="0051422D" w:rsidRDefault="007E7117">
      <w:pPr>
        <w:pStyle w:val="pj"/>
      </w:pPr>
      <w:r>
        <w:t>61. Кредитор қаржы агенттігіне 3 (үш) жұмыс күнінен кешіктірмей кредитордың қызметін жүзеге асыру бойынша басталған шектеулер немесе тыйым салулар, сондай-ақ кредитор акцияларының 10 %-ынан астамына қатысты меншік құқығының біржолғы сатылғаны немесе өзге түрде біржолғы ауысқаны және/немесе иелік ету және пайдалану құқығының ауысқаны туралы жазбаша түрде хабарлайды.</w:t>
      </w:r>
    </w:p>
    <w:p w14:paraId="445656D8" w14:textId="77777777" w:rsidR="0051422D" w:rsidRDefault="007E7117">
      <w:pPr>
        <w:pStyle w:val="pc"/>
      </w:pPr>
      <w:r>
        <w:rPr>
          <w:b/>
          <w:bCs/>
        </w:rPr>
        <w:t> </w:t>
      </w:r>
    </w:p>
    <w:p w14:paraId="3F4E71E4" w14:textId="77777777" w:rsidR="0051422D" w:rsidRDefault="007E7117">
      <w:pPr>
        <w:pStyle w:val="pc"/>
      </w:pPr>
      <w:r>
        <w:rPr>
          <w:b/>
          <w:bCs/>
        </w:rPr>
        <w:t> </w:t>
      </w:r>
    </w:p>
    <w:p w14:paraId="3F740501" w14:textId="77777777" w:rsidR="0051422D" w:rsidRDefault="007E7117">
      <w:pPr>
        <w:pStyle w:val="pc"/>
      </w:pPr>
      <w:bookmarkStart w:id="8" w:name="SUB6200"/>
      <w:bookmarkEnd w:id="8"/>
      <w:r>
        <w:rPr>
          <w:rStyle w:val="s1"/>
        </w:rPr>
        <w:t>4-параграф. 2-ші кепілдік беру қоры шеңберінде кепілдік беру үшін қатысушылардың өзара іс-қимылы</w:t>
      </w:r>
    </w:p>
    <w:p w14:paraId="60F0D4A6" w14:textId="77777777" w:rsidR="0051422D" w:rsidRDefault="007E7117">
      <w:pPr>
        <w:pStyle w:val="pc"/>
      </w:pPr>
      <w:r>
        <w:rPr>
          <w:b/>
          <w:bCs/>
        </w:rPr>
        <w:t> </w:t>
      </w:r>
    </w:p>
    <w:p w14:paraId="121AC39E" w14:textId="77777777" w:rsidR="0051422D" w:rsidRDefault="007E7117">
      <w:pPr>
        <w:pStyle w:val="pj"/>
      </w:pPr>
      <w:r>
        <w:t>62. Кәсіпкер қаржыландыру туралы өтінішпен кредиторға жүгінеді.</w:t>
      </w:r>
    </w:p>
    <w:p w14:paraId="27CF39AD" w14:textId="77777777" w:rsidR="0051422D" w:rsidRDefault="007E7117">
      <w:pPr>
        <w:pStyle w:val="pj"/>
      </w:pPr>
      <w:r>
        <w:t>Кредитор кәсіпкердің өтінішін ішкі құжаттарда белгіленген рәсімге сәйкес өзі қарайды, жобаға кешенді сараптама жүргізеді, кәсіпкер ұсынған құжаттарды, кәсіпкердің қаржылық жай-күйін талдайды, кәсіпкер ұсынған кепіл мүлкін бағалау туралы қорытындының негізінде кәсіпкердің қамтамасыз ету жөніндегі кепілдік құнын бағалайды және қамтамасыз ету жеткіліксіз болған жағдайда қаржы агенттігінің кепілдігімен қаржыландыруды ұсынуға болатындығы туралы шешім қабылдау үшін жобаны кредитордың ішкі кредиттік саясатын іске асыратын уәкілетті органның қарауына шығарады.</w:t>
      </w:r>
    </w:p>
    <w:p w14:paraId="53E45AF1" w14:textId="77777777" w:rsidR="0051422D" w:rsidRDefault="007E7117">
      <w:pPr>
        <w:pStyle w:val="pj"/>
      </w:pPr>
      <w:r>
        <w:t>63. Оң шешім қабылданған жағдайда кредитор қаржы агенттігіне:</w:t>
      </w:r>
    </w:p>
    <w:p w14:paraId="7A81B91F" w14:textId="77777777" w:rsidR="0051422D" w:rsidRDefault="007E7117">
      <w:pPr>
        <w:pStyle w:val="pj"/>
      </w:pPr>
      <w:r>
        <w:t>кепілдік сомасының есеп-қисабымен қаржыландыруға болатындығы туралы оң шешімі бар хатты;</w:t>
      </w:r>
    </w:p>
    <w:p w14:paraId="5DA7D7D7" w14:textId="77777777" w:rsidR="0051422D" w:rsidRDefault="007E7117">
      <w:pPr>
        <w:pStyle w:val="pj"/>
      </w:pPr>
      <w:r>
        <w:t>кепілдік беру туралы мәселені қарау үшін қаржы агенттігінің ішкі нормативтік құжаттарына сәйкес құжаттар тізбесін ұсынады.</w:t>
      </w:r>
    </w:p>
    <w:p w14:paraId="0B103D6F" w14:textId="77777777" w:rsidR="0051422D" w:rsidRDefault="007E7117">
      <w:pPr>
        <w:pStyle w:val="pj"/>
      </w:pPr>
      <w:r>
        <w:t>Кредитор құжаттарды қаржы агенттігіне ұсынатын кезде салық берешегінің жоқ екендігі туралы өзекті анықтаманың болуы талап етіледі.</w:t>
      </w:r>
    </w:p>
    <w:p w14:paraId="09117523" w14:textId="77777777" w:rsidR="0051422D" w:rsidRDefault="007E7117">
      <w:pPr>
        <w:pStyle w:val="pj"/>
      </w:pPr>
      <w:r>
        <w:t>64. Қаржы агенттігі кредитордың құжаттары мен кәсіпкердің өтінішін алғаннан кейін 20 (жиырма) жұмыс күні ішінде жобаны қаржы агенттігінің уәкілетті органының қарауына шығарып, кепілдік беру/бермеу туралы шешім қабылдайды.</w:t>
      </w:r>
    </w:p>
    <w:p w14:paraId="7DC780D3" w14:textId="77777777" w:rsidR="0051422D" w:rsidRDefault="007E7117">
      <w:pPr>
        <w:pStyle w:val="pj"/>
      </w:pPr>
      <w:r>
        <w:t xml:space="preserve">Қаржы агенттігінің тиісті уәкілетті органы кепілдік беру туралы түпкілікті шешім қабылданғанға дейін қаржы агенттігінің меншікті капиталының мөлшері 10 %-дан асатын </w:t>
      </w:r>
      <w:r>
        <w:lastRenderedPageBreak/>
        <w:t>кепілдік сомасы бар жобалар бойынша жоба қаржы агенттігінің жалғыз акционерінің уәкілетті органының қарауына жіберіледі.</w:t>
      </w:r>
    </w:p>
    <w:p w14:paraId="69A618EF" w14:textId="77777777" w:rsidR="0051422D" w:rsidRDefault="007E7117">
      <w:pPr>
        <w:pStyle w:val="pj"/>
      </w:pPr>
      <w:r>
        <w:t>65. Ұсынылған құжаттарға ескертулер болған жағдайда қаржы агенттігі оларды жою және (немесе) ақпарат ұсыну үшін 3 (үш) жұмыс күні ішінде кредиторға хабарлама жібереді. Бұл ретте қаржы агенттігі үшін жоғарыда көрсетілген құжаттарды қарау мерзімі жаңадан басталады.</w:t>
      </w:r>
    </w:p>
    <w:p w14:paraId="24177373" w14:textId="77777777" w:rsidR="0051422D" w:rsidRDefault="007E7117">
      <w:pPr>
        <w:pStyle w:val="pj"/>
      </w:pPr>
      <w:r>
        <w:t>Кәсіпкердің жобасы және (немесе) ұсынылған материалдар осы Кепілдік беру қағидаларының талаптарына сәйкес келмеген жағдайда қаржы агенттігі нақты сәйкессіздіктерді көрсете отырып, дәлелді бас тарту жібереді.</w:t>
      </w:r>
    </w:p>
    <w:p w14:paraId="32B4C876" w14:textId="77777777" w:rsidR="0051422D" w:rsidRDefault="007E7117">
      <w:pPr>
        <w:pStyle w:val="pj"/>
      </w:pPr>
      <w:r>
        <w:t>66. Қаржы агенттігі кепілдік беру туралы оң шешім қабылдаған жағдайда қаржы агенттігі 2 (екі) жұмыс күні ішінде кредиторға қаржы агенттігінің кепілдік берудің мүмкіндігі туралы шешімімен алдын ала кепілдік хатын жолдайды. Қаржы агенттігі кредитордан кредиттік шарттың/қаржы лизингі шартының/опциондық келісімнің көшірмесін алғаннан кейін кепілдік міндеттемені ресімдейді.</w:t>
      </w:r>
    </w:p>
    <w:p w14:paraId="5C7B2DDC" w14:textId="77777777" w:rsidR="0051422D" w:rsidRDefault="007E7117">
      <w:pPr>
        <w:pStyle w:val="pj"/>
      </w:pPr>
      <w:r>
        <w:t>67. Қаржы агенттігі кәсіпкердің жобасы бойынша теріс шешім қабылдаған жағдайда мұндай шешім туралы хатта теріс шешімнің себебі көрсетіледі.</w:t>
      </w:r>
    </w:p>
    <w:p w14:paraId="7C9B2656" w14:textId="77777777" w:rsidR="0051422D" w:rsidRDefault="007E7117">
      <w:pPr>
        <w:pStyle w:val="pj"/>
      </w:pPr>
      <w:r>
        <w:t>68. Кепілдік кредит қаражатын/қаржы лизингін/облигацияларды/ опционды нысаналы пайдалану шарттарында беріледі. Бұл ретте кәсіпкердің кредитті/қаржы лизингін/облигацияларды/опционды нысаналы пайдаланбауы кепілдік міндеттемені тоқтатуға немесе берілген кепілдік сомасын төмендетуге негіз болып табылмайды.</w:t>
      </w:r>
    </w:p>
    <w:p w14:paraId="671AB424" w14:textId="77777777" w:rsidR="0051422D" w:rsidRDefault="007E7117">
      <w:pPr>
        <w:pStyle w:val="pc"/>
      </w:pPr>
      <w:r>
        <w:rPr>
          <w:b/>
          <w:bCs/>
        </w:rPr>
        <w:t> </w:t>
      </w:r>
    </w:p>
    <w:p w14:paraId="067DAF82" w14:textId="77777777" w:rsidR="0051422D" w:rsidRDefault="007E7117">
      <w:pPr>
        <w:pStyle w:val="pc"/>
      </w:pPr>
      <w:r>
        <w:rPr>
          <w:b/>
          <w:bCs/>
        </w:rPr>
        <w:t> </w:t>
      </w:r>
    </w:p>
    <w:p w14:paraId="1EC2CD52" w14:textId="77777777" w:rsidR="0051422D" w:rsidRDefault="007E7117">
      <w:pPr>
        <w:pStyle w:val="pc"/>
      </w:pPr>
      <w:bookmarkStart w:id="9" w:name="SUB6900"/>
      <w:bookmarkEnd w:id="9"/>
      <w:r>
        <w:rPr>
          <w:rStyle w:val="s1"/>
        </w:rPr>
        <w:t>3-тарау. Жобалардың іске асырылуын мониторингілеу</w:t>
      </w:r>
    </w:p>
    <w:p w14:paraId="324B7405" w14:textId="77777777" w:rsidR="0051422D" w:rsidRDefault="007E7117">
      <w:pPr>
        <w:pStyle w:val="pc"/>
      </w:pPr>
      <w:r>
        <w:rPr>
          <w:b/>
          <w:bCs/>
        </w:rPr>
        <w:t> </w:t>
      </w:r>
    </w:p>
    <w:p w14:paraId="13AEA442" w14:textId="77777777" w:rsidR="0051422D" w:rsidRDefault="007E7117">
      <w:pPr>
        <w:pStyle w:val="pj"/>
      </w:pPr>
      <w:r>
        <w:t>69. Осы Кепілдік беру қағидалары шеңберінде кәсіпкерлер жобаларының іске асырылуын мониторингілеуді кәсіпкерлік жөніндегі уәкілетті орган бекіткен Жеке кәсіпкерлікті мемлекеттік қолдау шаралары шеңберінде іске асырылатын жобаларға мониторинг жүргізу қағидаларына сәйкес қаржы агенттігі жүзеге асырады.</w:t>
      </w:r>
    </w:p>
    <w:p w14:paraId="2DE0338C" w14:textId="77777777" w:rsidR="0051422D" w:rsidRDefault="007E7117">
      <w:pPr>
        <w:pStyle w:val="pj"/>
      </w:pPr>
      <w:r>
        <w:t>70. Кепілдік беру мыналарды қамтитын екі деңгейлі мемлекеттік қолдау жүйесі шеңберінде жүзеге асырылады:</w:t>
      </w:r>
    </w:p>
    <w:p w14:paraId="0D2644D9" w14:textId="77777777" w:rsidR="0051422D" w:rsidRDefault="007E7117">
      <w:pPr>
        <w:pStyle w:val="pj"/>
      </w:pPr>
      <w:r>
        <w:t>1) бірінші деңгей - кәсіпкерлердің өтінімдерінің эталондық электрондық тізілімін қамтитын, екінші деңгейдегі ақпараттық жүйелермен интеграцияланған тіркеуші ақпараттық жүйе, онда форматтық-логикалық бақылаудан кейінгі бақылау арқылы кәсіпкерлерге қатысты шектеу өлшемшарттарының болмауы жөніндегі талаптарға олардың сәйкес келуі тексеріледі;</w:t>
      </w:r>
    </w:p>
    <w:p w14:paraId="102BFB26" w14:textId="77777777" w:rsidR="0051422D" w:rsidRDefault="007E7117">
      <w:pPr>
        <w:pStyle w:val="pj"/>
      </w:pPr>
      <w:r>
        <w:t>2) екінші деңгей - кәсіпкерлерден мемлекеттік қолдау шараларына өтінімдерді қабылдау, оларды форматтық-логикалық бақылауды қолдана отырып өңдеу және өңделген өтінімдерді бірінші деңгейге беру жүзеге асырылатын салалық мемлекеттік немесе мемлекеттік емес ақпараттық жүйелер.</w:t>
      </w:r>
    </w:p>
    <w:p w14:paraId="024E8AC5" w14:textId="77777777" w:rsidR="0051422D" w:rsidRDefault="007E7117">
      <w:pPr>
        <w:pStyle w:val="pj"/>
      </w:pPr>
      <w:r>
        <w:t>Кәсіпкерлер тіркеушіге өзінің дербес деректерін жинауға, өңдеуге, сақтауға, жүктеп шығаруға және пайдалануға келісім береді.</w:t>
      </w:r>
    </w:p>
    <w:p w14:paraId="1A2E5041" w14:textId="77777777" w:rsidR="0051422D" w:rsidRDefault="007E7117">
      <w:pPr>
        <w:pStyle w:val="pj"/>
      </w:pPr>
      <w:r>
        <w:t>71. Кәсіпкерлердің өтінімдері екінші деңгейдегі жүйеге келіп түскен кезде екінші деңгейдегі жүйе бірінші деңгейдегі жүйеге кәсіпкерге қатысты шектеу өлшемшарттарының болмауы жөніндегі талаптарға оның сәйкес келуін тексеруге сұрау салу жібереді.</w:t>
      </w:r>
    </w:p>
    <w:p w14:paraId="7DC9994A" w14:textId="77777777" w:rsidR="0051422D" w:rsidRDefault="007E7117">
      <w:pPr>
        <w:pStyle w:val="pj"/>
      </w:pPr>
      <w:r>
        <w:t>Бірінші деңгейдегі жүйе кәсіпкерге қатысты шектеу өлшемшарттарының болмауы жөніндегі талаптарға сәйкес келуін тексеру нәтижесімен жауап қайтарады.</w:t>
      </w:r>
    </w:p>
    <w:p w14:paraId="3A0AAE42" w14:textId="77777777" w:rsidR="0051422D" w:rsidRDefault="007E7117">
      <w:pPr>
        <w:pStyle w:val="pj"/>
      </w:pPr>
      <w:r>
        <w:t>Шектеу өлшемшарттары жоқ деген жауап алынған кезде өтінім одан әрі өңделеді.</w:t>
      </w:r>
    </w:p>
    <w:p w14:paraId="46CBF5EA" w14:textId="77777777" w:rsidR="0051422D" w:rsidRDefault="007E7117">
      <w:pPr>
        <w:pStyle w:val="pj"/>
      </w:pPr>
      <w:r>
        <w:lastRenderedPageBreak/>
        <w:t>Өтінімде көрсетілген мәліметтерді және өтінімді өңдеу мәртебесін екінші деңгейдегі жүйе бірінші деңгейдегі жүйеге береді.</w:t>
      </w:r>
    </w:p>
    <w:p w14:paraId="19A5E6FB" w14:textId="77777777" w:rsidR="0051422D" w:rsidRDefault="007E7117">
      <w:pPr>
        <w:pStyle w:val="pc"/>
      </w:pPr>
      <w:r>
        <w:t> </w:t>
      </w:r>
    </w:p>
    <w:p w14:paraId="0C9ADDEA" w14:textId="77777777" w:rsidR="0051422D" w:rsidRDefault="007E7117">
      <w:pPr>
        <w:pStyle w:val="pr"/>
      </w:pPr>
      <w:bookmarkStart w:id="10" w:name="SUB1"/>
      <w:bookmarkEnd w:id="10"/>
      <w:r>
        <w:t xml:space="preserve">Кепілдік беру қорлары шеңберінде </w:t>
      </w:r>
    </w:p>
    <w:p w14:paraId="2C400C5C" w14:textId="77777777" w:rsidR="0051422D" w:rsidRDefault="007E7117">
      <w:pPr>
        <w:pStyle w:val="pr"/>
      </w:pPr>
      <w:r>
        <w:t xml:space="preserve">кепілдік беру </w:t>
      </w:r>
      <w:hyperlink w:anchor="sub0" w:history="1">
        <w:r>
          <w:rPr>
            <w:rStyle w:val="a4"/>
          </w:rPr>
          <w:t>қағидаларына</w:t>
        </w:r>
      </w:hyperlink>
    </w:p>
    <w:p w14:paraId="302701A9" w14:textId="77777777" w:rsidR="0051422D" w:rsidRDefault="007E7117">
      <w:pPr>
        <w:pStyle w:val="pr"/>
      </w:pPr>
      <w:r>
        <w:t>қосымша</w:t>
      </w:r>
    </w:p>
    <w:p w14:paraId="63777ADF" w14:textId="77777777" w:rsidR="0051422D" w:rsidRDefault="007E7117">
      <w:pPr>
        <w:pStyle w:val="pc"/>
      </w:pPr>
      <w:r>
        <w:rPr>
          <w:b/>
          <w:bCs/>
        </w:rPr>
        <w:t> </w:t>
      </w:r>
    </w:p>
    <w:p w14:paraId="79B1ABFA" w14:textId="77777777" w:rsidR="0051422D" w:rsidRDefault="007E7117">
      <w:pPr>
        <w:pStyle w:val="pc"/>
      </w:pPr>
      <w:r>
        <w:rPr>
          <w:b/>
          <w:bCs/>
        </w:rPr>
        <w:t> </w:t>
      </w:r>
    </w:p>
    <w:p w14:paraId="301F9666" w14:textId="77777777" w:rsidR="0051422D" w:rsidRDefault="007E7117">
      <w:pPr>
        <w:pStyle w:val="pc"/>
      </w:pPr>
      <w:r>
        <w:rPr>
          <w:b/>
          <w:bCs/>
        </w:rPr>
        <w:t>Экономикалық қызметтің басым түрлерінің тізбесі</w:t>
      </w:r>
    </w:p>
    <w:p w14:paraId="46D99534" w14:textId="77777777" w:rsidR="0051422D" w:rsidRDefault="007E7117">
      <w:pPr>
        <w:pStyle w:val="pc"/>
      </w:pPr>
      <w:r>
        <w:rPr>
          <w:b/>
          <w:bCs/>
        </w:rPr>
        <w:t> </w:t>
      </w:r>
    </w:p>
    <w:tbl>
      <w:tblPr>
        <w:tblW w:w="5000" w:type="pct"/>
        <w:jc w:val="center"/>
        <w:tblCellMar>
          <w:left w:w="0" w:type="dxa"/>
          <w:right w:w="0" w:type="dxa"/>
        </w:tblCellMar>
        <w:tblLook w:val="04A0" w:firstRow="1" w:lastRow="0" w:firstColumn="1" w:lastColumn="0" w:noHBand="0" w:noVBand="1"/>
      </w:tblPr>
      <w:tblGrid>
        <w:gridCol w:w="1761"/>
        <w:gridCol w:w="7574"/>
      </w:tblGrid>
      <w:tr w:rsidR="0051422D" w14:paraId="145E6872" w14:textId="77777777">
        <w:trPr>
          <w:jc w:val="center"/>
        </w:trPr>
        <w:tc>
          <w:tcPr>
            <w:tcW w:w="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3DD70A" w14:textId="77777777" w:rsidR="0051422D" w:rsidRDefault="007E7117">
            <w:pPr>
              <w:pStyle w:val="pc"/>
            </w:pPr>
            <w:r>
              <w:t>Экономикалық қызмет түрлерінің жалпы жіктеуішінің коды</w:t>
            </w:r>
          </w:p>
        </w:tc>
        <w:tc>
          <w:tcPr>
            <w:tcW w:w="4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6F6ABA" w14:textId="77777777" w:rsidR="0051422D" w:rsidRDefault="007E7117">
            <w:pPr>
              <w:pStyle w:val="pc"/>
            </w:pPr>
            <w:r>
              <w:t>Атауы</w:t>
            </w:r>
          </w:p>
        </w:tc>
      </w:tr>
      <w:tr w:rsidR="0051422D" w14:paraId="7C21B683"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D98F18" w14:textId="77777777" w:rsidR="0051422D" w:rsidRDefault="0051422D">
            <w:pPr>
              <w:rPr>
                <w:rFonts w:eastAsia="Times New Roman"/>
              </w:rPr>
            </w:pP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29534F9B" w14:textId="77777777" w:rsidR="0051422D" w:rsidRDefault="0051422D">
            <w:pPr>
              <w:rPr>
                <w:rFonts w:eastAsia="Times New Roman"/>
              </w:rPr>
            </w:pPr>
          </w:p>
        </w:tc>
      </w:tr>
      <w:tr w:rsidR="0051422D" w14:paraId="36904254"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3AB30" w14:textId="77777777" w:rsidR="0051422D" w:rsidRDefault="007E7117">
            <w:pPr>
              <w:pStyle w:val="pc"/>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6EAB23FB" w14:textId="77777777" w:rsidR="0051422D" w:rsidRDefault="007E7117">
            <w:pPr>
              <w:pStyle w:val="pc"/>
            </w:pPr>
            <w:r>
              <w:t>2</w:t>
            </w:r>
          </w:p>
        </w:tc>
      </w:tr>
      <w:tr w:rsidR="0051422D" w14:paraId="500CF5B2"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4D6AF4" w14:textId="77777777" w:rsidR="0051422D" w:rsidRDefault="007E7117">
            <w:pPr>
              <w:pStyle w:val="pc"/>
            </w:pPr>
            <w:r>
              <w:t>Ауыл, орман және балық шаруашылығы</w:t>
            </w:r>
          </w:p>
        </w:tc>
      </w:tr>
      <w:tr w:rsidR="0051422D" w14:paraId="42397AF1"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A8C73" w14:textId="77777777" w:rsidR="0051422D" w:rsidRDefault="007E7117">
            <w:pPr>
              <w:pStyle w:val="pc"/>
            </w:pPr>
            <w:r>
              <w:t>01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0D2AE901" w14:textId="77777777" w:rsidR="0051422D" w:rsidRDefault="007E7117">
            <w:pPr>
              <w:pStyle w:val="p"/>
            </w:pPr>
            <w:r>
              <w:t>Өсімдік және мал шаруашылығы, аңшылық және осы салаларда кызметтер көрсету</w:t>
            </w:r>
          </w:p>
        </w:tc>
      </w:tr>
      <w:tr w:rsidR="0051422D" w14:paraId="00196342"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E5681" w14:textId="77777777" w:rsidR="0051422D" w:rsidRDefault="007E7117">
            <w:pPr>
              <w:pStyle w:val="pc"/>
            </w:pPr>
            <w:r>
              <w:t>03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36B95C5E" w14:textId="77777777" w:rsidR="0051422D" w:rsidRDefault="007E7117">
            <w:pPr>
              <w:pStyle w:val="p"/>
            </w:pPr>
            <w:r>
              <w:t>Балық аулау және балық өсіру</w:t>
            </w:r>
          </w:p>
        </w:tc>
      </w:tr>
      <w:tr w:rsidR="0051422D" w14:paraId="7E18AEE9"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19E09" w14:textId="77777777" w:rsidR="0051422D" w:rsidRDefault="007E7117">
            <w:pPr>
              <w:pStyle w:val="pc"/>
            </w:pPr>
            <w:r>
              <w:t>Тау-кен өндіру өнеркәсібі және карьерлерді игеру</w:t>
            </w:r>
          </w:p>
        </w:tc>
      </w:tr>
      <w:tr w:rsidR="0051422D" w14:paraId="2C2B6C20"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FB20DA" w14:textId="77777777" w:rsidR="0051422D" w:rsidRDefault="007E7117">
            <w:pPr>
              <w:pStyle w:val="pc"/>
            </w:pPr>
            <w:r>
              <w:t>08.12.1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2427F695" w14:textId="77777777" w:rsidR="0051422D" w:rsidRDefault="007E7117">
            <w:pPr>
              <w:pStyle w:val="p"/>
            </w:pPr>
            <w:r>
              <w:t>Қиыршық тасты және құмды карьерлерді игеру</w:t>
            </w:r>
          </w:p>
        </w:tc>
      </w:tr>
      <w:tr w:rsidR="0051422D" w14:paraId="3C179145"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DFD1BB" w14:textId="77777777" w:rsidR="0051422D" w:rsidRDefault="007E7117">
            <w:pPr>
              <w:pStyle w:val="pc"/>
            </w:pPr>
            <w:r>
              <w:t>09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5D7DBF0F" w14:textId="77777777" w:rsidR="0051422D" w:rsidRDefault="007E7117">
            <w:pPr>
              <w:pStyle w:val="p"/>
            </w:pPr>
            <w:r>
              <w:t>Тау-кен өндіру өнеркәсібіндегі кызметтер көрсету</w:t>
            </w:r>
          </w:p>
        </w:tc>
      </w:tr>
      <w:tr w:rsidR="0051422D" w14:paraId="2541965D"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CD057" w14:textId="77777777" w:rsidR="0051422D" w:rsidRDefault="007E7117">
            <w:pPr>
              <w:pStyle w:val="pc"/>
            </w:pPr>
            <w:r>
              <w:t>Өңдеу өнеркәсібі</w:t>
            </w:r>
          </w:p>
        </w:tc>
      </w:tr>
      <w:tr w:rsidR="0051422D" w14:paraId="20CBF535"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3231E5" w14:textId="77777777" w:rsidR="0051422D" w:rsidRDefault="007E7117">
            <w:pPr>
              <w:pStyle w:val="pc"/>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00B0FC4E" w14:textId="77777777" w:rsidR="0051422D" w:rsidRDefault="007E7117">
            <w:pPr>
              <w:pStyle w:val="p"/>
            </w:pPr>
            <w:r>
              <w:t>Тамақ өнімдерінің өндірісі</w:t>
            </w:r>
          </w:p>
        </w:tc>
      </w:tr>
      <w:tr w:rsidR="0051422D" w14:paraId="25233573"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8AC6EC" w14:textId="77777777" w:rsidR="0051422D" w:rsidRDefault="007E7117">
            <w:pPr>
              <w:pStyle w:val="pc"/>
            </w:pPr>
            <w:r>
              <w:t>11.06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25FE3AD1" w14:textId="77777777" w:rsidR="0051422D" w:rsidRDefault="007E7117">
            <w:pPr>
              <w:pStyle w:val="p"/>
            </w:pPr>
            <w:r>
              <w:t>Уыт өндірісі</w:t>
            </w:r>
          </w:p>
        </w:tc>
      </w:tr>
      <w:tr w:rsidR="0051422D" w14:paraId="4293C9EC"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C6483B" w14:textId="77777777" w:rsidR="0051422D" w:rsidRDefault="007E7117">
            <w:pPr>
              <w:pStyle w:val="pc"/>
            </w:pPr>
            <w:r>
              <w:t>11.07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1BCDD5E7" w14:textId="77777777" w:rsidR="0051422D" w:rsidRDefault="007E7117">
            <w:pPr>
              <w:pStyle w:val="p"/>
            </w:pPr>
            <w:r>
              <w:t>Алкогольсіз сусындар, минералды сулар және шөлмекке құйылған басқа да сусындар өндірісі</w:t>
            </w:r>
          </w:p>
        </w:tc>
      </w:tr>
      <w:tr w:rsidR="0051422D" w14:paraId="5747FF3E"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635C1" w14:textId="77777777" w:rsidR="0051422D" w:rsidRDefault="007E7117">
            <w:pPr>
              <w:pStyle w:val="pc"/>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7B3910D7" w14:textId="77777777" w:rsidR="0051422D" w:rsidRDefault="007E7117">
            <w:pPr>
              <w:pStyle w:val="p"/>
            </w:pPr>
            <w:r>
              <w:t>Текстиль бұйымдарының өндірісі</w:t>
            </w:r>
          </w:p>
        </w:tc>
      </w:tr>
      <w:tr w:rsidR="0051422D" w14:paraId="2BAB0865"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17C02C" w14:textId="77777777" w:rsidR="0051422D" w:rsidRDefault="007E7117">
            <w:pPr>
              <w:pStyle w:val="pc"/>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2A3418E0" w14:textId="77777777" w:rsidR="0051422D" w:rsidRDefault="007E7117">
            <w:pPr>
              <w:pStyle w:val="p"/>
            </w:pPr>
            <w:r>
              <w:t>Киім өндірісі</w:t>
            </w:r>
          </w:p>
        </w:tc>
      </w:tr>
      <w:tr w:rsidR="0051422D" w14:paraId="47B4032F"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6DC296" w14:textId="77777777" w:rsidR="0051422D" w:rsidRDefault="007E7117">
            <w:pPr>
              <w:pStyle w:val="pc"/>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1CCEE1AA" w14:textId="77777777" w:rsidR="0051422D" w:rsidRDefault="007E7117">
            <w:pPr>
              <w:pStyle w:val="p"/>
            </w:pPr>
            <w:r>
              <w:t>Былғары және соған жататын өнім өндірісі</w:t>
            </w:r>
          </w:p>
        </w:tc>
      </w:tr>
      <w:tr w:rsidR="0051422D" w14:paraId="7568024A"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EB0667" w14:textId="77777777" w:rsidR="0051422D" w:rsidRDefault="007E7117">
            <w:pPr>
              <w:pStyle w:val="pc"/>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56617F93" w14:textId="77777777" w:rsidR="0051422D" w:rsidRDefault="007E7117">
            <w:pPr>
              <w:pStyle w:val="p"/>
            </w:pPr>
            <w:r>
              <w:t>Жиһаздан басқа, ағаш және тоз бұйымдарының өндірісі; сабаннан және тоқуға арналған материалдардан жасалған бұйымдар өндірісі</w:t>
            </w:r>
          </w:p>
        </w:tc>
      </w:tr>
      <w:tr w:rsidR="0051422D" w14:paraId="75DF9B89"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CD38F" w14:textId="77777777" w:rsidR="0051422D" w:rsidRDefault="007E7117">
            <w:pPr>
              <w:pStyle w:val="pc"/>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7CBCE665" w14:textId="77777777" w:rsidR="0051422D" w:rsidRDefault="007E7117">
            <w:pPr>
              <w:pStyle w:val="p"/>
            </w:pPr>
            <w:r>
              <w:t>Қағаз және қағаз өнімдерінің өндірісі</w:t>
            </w:r>
          </w:p>
        </w:tc>
      </w:tr>
      <w:tr w:rsidR="0051422D" w14:paraId="1F1801F0"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ED7E0" w14:textId="77777777" w:rsidR="0051422D" w:rsidRDefault="007E7117">
            <w:pPr>
              <w:pStyle w:val="pc"/>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378C5EA7" w14:textId="77777777" w:rsidR="0051422D" w:rsidRDefault="007E7117">
            <w:pPr>
              <w:pStyle w:val="p"/>
            </w:pPr>
            <w:r>
              <w:t>Полиграфиялық қызмет және жазылған ақпарат жеткізгіштерін тыңдап-көрсету</w:t>
            </w:r>
          </w:p>
        </w:tc>
      </w:tr>
      <w:tr w:rsidR="0051422D" w14:paraId="62B1CFC5"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0F22C9" w14:textId="77777777" w:rsidR="0051422D" w:rsidRDefault="007E7117">
            <w:pPr>
              <w:pStyle w:val="pc"/>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1AB6679E" w14:textId="77777777" w:rsidR="0051422D" w:rsidRDefault="007E7117">
            <w:pPr>
              <w:pStyle w:val="p"/>
            </w:pPr>
            <w:r>
              <w:t>Химия өнеркәсібі өнімдерінің өндірісі</w:t>
            </w:r>
          </w:p>
        </w:tc>
      </w:tr>
      <w:tr w:rsidR="0051422D" w14:paraId="600D8184"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7C9B52" w14:textId="77777777" w:rsidR="0051422D" w:rsidRDefault="007E7117">
            <w:pPr>
              <w:pStyle w:val="pc"/>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795F820F" w14:textId="77777777" w:rsidR="0051422D" w:rsidRDefault="007E7117">
            <w:pPr>
              <w:pStyle w:val="p"/>
            </w:pPr>
            <w:r>
              <w:t>Негізгі фармацевтикалық өнімдер мен фармацевтикалық препараттар өндірісі</w:t>
            </w:r>
          </w:p>
        </w:tc>
      </w:tr>
      <w:tr w:rsidR="0051422D" w14:paraId="306CF928"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2E9FC4" w14:textId="77777777" w:rsidR="0051422D" w:rsidRDefault="007E7117">
            <w:pPr>
              <w:pStyle w:val="pc"/>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74B3CA83" w14:textId="77777777" w:rsidR="0051422D" w:rsidRDefault="007E7117">
            <w:pPr>
              <w:pStyle w:val="p"/>
            </w:pPr>
            <w:r>
              <w:t>Резеңке және пластмасса бұйымдарының өндірісі</w:t>
            </w:r>
          </w:p>
        </w:tc>
      </w:tr>
      <w:tr w:rsidR="0051422D" w14:paraId="07E386D4"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F3265" w14:textId="77777777" w:rsidR="0051422D" w:rsidRDefault="007E7117">
            <w:pPr>
              <w:pStyle w:val="pc"/>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795D35BD" w14:textId="77777777" w:rsidR="0051422D" w:rsidRDefault="007E7117">
            <w:pPr>
              <w:pStyle w:val="p"/>
            </w:pPr>
            <w:r>
              <w:t>Өзге де бейметалл минералдық өнімдер өндірісі</w:t>
            </w:r>
          </w:p>
        </w:tc>
      </w:tr>
      <w:tr w:rsidR="0051422D" w14:paraId="34B2AD87"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B82D89" w14:textId="77777777" w:rsidR="0051422D" w:rsidRDefault="007E7117">
            <w:pPr>
              <w:pStyle w:val="pc"/>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3AB7B54A" w14:textId="77777777" w:rsidR="0051422D" w:rsidRDefault="007E7117">
            <w:pPr>
              <w:pStyle w:val="p"/>
            </w:pPr>
            <w:r>
              <w:t>Металлургия өндірісі*</w:t>
            </w:r>
          </w:p>
        </w:tc>
      </w:tr>
      <w:tr w:rsidR="0051422D" w14:paraId="674CB0DB"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B7DF1F" w14:textId="77777777" w:rsidR="0051422D" w:rsidRDefault="007E7117">
            <w:pPr>
              <w:pStyle w:val="pc"/>
            </w:pPr>
            <w:r>
              <w:t>25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39F78240" w14:textId="77777777" w:rsidR="0051422D" w:rsidRDefault="007E7117">
            <w:pPr>
              <w:pStyle w:val="p"/>
            </w:pPr>
            <w:r>
              <w:t>Машиналар мен жабдықтардан басқа дайын металл бұйымдарын шығару</w:t>
            </w:r>
          </w:p>
        </w:tc>
      </w:tr>
      <w:tr w:rsidR="0051422D" w14:paraId="563FAAA9"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29B913" w14:textId="77777777" w:rsidR="0051422D" w:rsidRDefault="007E7117">
            <w:pPr>
              <w:pStyle w:val="pc"/>
            </w:pPr>
            <w:r>
              <w:t>26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4FADB683" w14:textId="77777777" w:rsidR="0051422D" w:rsidRDefault="007E7117">
            <w:pPr>
              <w:pStyle w:val="p"/>
            </w:pPr>
            <w:r>
              <w:t>Компьютерлер, электрондық және оптикалық жабдықтар шығару</w:t>
            </w:r>
          </w:p>
        </w:tc>
      </w:tr>
      <w:tr w:rsidR="0051422D" w14:paraId="49833962"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304E3" w14:textId="77777777" w:rsidR="0051422D" w:rsidRDefault="007E7117">
            <w:pPr>
              <w:pStyle w:val="pc"/>
            </w:pPr>
            <w:r>
              <w:t>27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345F5D18" w14:textId="77777777" w:rsidR="0051422D" w:rsidRDefault="007E7117">
            <w:pPr>
              <w:pStyle w:val="p"/>
            </w:pPr>
            <w:r>
              <w:t>Электр жабдықтарын шығару</w:t>
            </w:r>
          </w:p>
        </w:tc>
      </w:tr>
      <w:tr w:rsidR="0051422D" w14:paraId="377D0784"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3D525F" w14:textId="77777777" w:rsidR="0051422D" w:rsidRDefault="007E7117">
            <w:pPr>
              <w:pStyle w:val="pc"/>
            </w:pPr>
            <w:r>
              <w:lastRenderedPageBreak/>
              <w:t>28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2D8DE453" w14:textId="77777777" w:rsidR="0051422D" w:rsidRDefault="007E7117">
            <w:pPr>
              <w:pStyle w:val="p"/>
            </w:pPr>
            <w:r>
              <w:t>Басқа топтамаларға енгізілмеген машиналар мен жабдықтар шығару</w:t>
            </w:r>
          </w:p>
        </w:tc>
      </w:tr>
      <w:tr w:rsidR="0051422D" w14:paraId="6DF944BB"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611BE" w14:textId="77777777" w:rsidR="0051422D" w:rsidRDefault="007E7117">
            <w:pPr>
              <w:pStyle w:val="pc"/>
            </w:pPr>
            <w:r>
              <w:t>29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6233881A" w14:textId="77777777" w:rsidR="0051422D" w:rsidRDefault="007E7117">
            <w:pPr>
              <w:pStyle w:val="p"/>
            </w:pPr>
            <w:r>
              <w:t>Автомобильдер, тіркемелер және жартылай тіркемелер шығару</w:t>
            </w:r>
          </w:p>
        </w:tc>
      </w:tr>
      <w:tr w:rsidR="0051422D" w14:paraId="00110797"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E9A5F" w14:textId="77777777" w:rsidR="0051422D" w:rsidRDefault="007E7117">
            <w:pPr>
              <w:pStyle w:val="pc"/>
            </w:pPr>
            <w:r>
              <w:t>30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2704D94C" w14:textId="77777777" w:rsidR="0051422D" w:rsidRDefault="007E7117">
            <w:pPr>
              <w:pStyle w:val="p"/>
            </w:pPr>
            <w:r>
              <w:t>Басқа көлік құралдарын шығару</w:t>
            </w:r>
          </w:p>
        </w:tc>
      </w:tr>
      <w:tr w:rsidR="0051422D" w14:paraId="677C1014"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CCA34" w14:textId="77777777" w:rsidR="0051422D" w:rsidRDefault="007E7117">
            <w:pPr>
              <w:pStyle w:val="pc"/>
            </w:pPr>
            <w:r>
              <w:t>31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0AC5F607" w14:textId="77777777" w:rsidR="0051422D" w:rsidRDefault="007E7117">
            <w:pPr>
              <w:pStyle w:val="p"/>
            </w:pPr>
            <w:r>
              <w:t>Жиһаз өндірісі</w:t>
            </w:r>
          </w:p>
        </w:tc>
      </w:tr>
      <w:tr w:rsidR="0051422D" w14:paraId="67BA73FB"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1CF8C" w14:textId="77777777" w:rsidR="0051422D" w:rsidRDefault="007E7117">
            <w:pPr>
              <w:pStyle w:val="pc"/>
            </w:pPr>
            <w:r>
              <w:t>32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1803E024" w14:textId="77777777" w:rsidR="0051422D" w:rsidRDefault="007E7117">
            <w:pPr>
              <w:pStyle w:val="p"/>
            </w:pPr>
            <w:r>
              <w:t>Өзге де дайын бұйымдар өндірісі</w:t>
            </w:r>
          </w:p>
        </w:tc>
      </w:tr>
      <w:tr w:rsidR="0051422D" w14:paraId="46DB6A01"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005925" w14:textId="77777777" w:rsidR="0051422D" w:rsidRDefault="007E7117">
            <w:pPr>
              <w:pStyle w:val="pc"/>
            </w:pPr>
            <w:r>
              <w:t>33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6368CF09" w14:textId="77777777" w:rsidR="0051422D" w:rsidRDefault="007E7117">
            <w:pPr>
              <w:pStyle w:val="p"/>
            </w:pPr>
            <w:r>
              <w:t>Машиналар мен жабдықтарды жөндеу және орнату</w:t>
            </w:r>
          </w:p>
        </w:tc>
      </w:tr>
      <w:tr w:rsidR="0051422D" w14:paraId="13ABE72D"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E8B1E" w14:textId="77777777" w:rsidR="0051422D" w:rsidRDefault="007E7117">
            <w:pPr>
              <w:pStyle w:val="pc"/>
            </w:pPr>
            <w:r>
              <w:t>Электр энергиясымен, газбен, бумен, ыстық сумен және кондицияланған ауамен жабдықтау</w:t>
            </w:r>
          </w:p>
        </w:tc>
      </w:tr>
      <w:tr w:rsidR="0051422D" w14:paraId="4D43A410"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D064B1" w14:textId="77777777" w:rsidR="0051422D" w:rsidRDefault="007E7117">
            <w:pPr>
              <w:pStyle w:val="pc"/>
            </w:pPr>
            <w:r>
              <w:t>35.11.2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09B3AEC0" w14:textId="77777777" w:rsidR="0051422D" w:rsidRDefault="007E7117">
            <w:pPr>
              <w:pStyle w:val="p"/>
            </w:pPr>
            <w:r>
              <w:t>Гидроэлектр станцияларының электр энергиясын өндіруі</w:t>
            </w:r>
          </w:p>
        </w:tc>
      </w:tr>
      <w:tr w:rsidR="0051422D" w14:paraId="72C84985"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9C903" w14:textId="77777777" w:rsidR="0051422D" w:rsidRDefault="007E7117">
            <w:pPr>
              <w:pStyle w:val="pc"/>
            </w:pPr>
            <w:r>
              <w:t>35.11.4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27A151B5" w14:textId="77777777" w:rsidR="0051422D" w:rsidRDefault="007E7117">
            <w:pPr>
              <w:pStyle w:val="p"/>
            </w:pPr>
            <w:r>
              <w:t>Жел электр станцияларының электр энергиясын өндіруі</w:t>
            </w:r>
          </w:p>
        </w:tc>
      </w:tr>
      <w:tr w:rsidR="0051422D" w14:paraId="53E22DA3"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B95913" w14:textId="77777777" w:rsidR="0051422D" w:rsidRDefault="007E7117">
            <w:pPr>
              <w:pStyle w:val="pc"/>
            </w:pPr>
            <w:r>
              <w:t>35.11.5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499AD4CA" w14:textId="77777777" w:rsidR="0051422D" w:rsidRDefault="007E7117">
            <w:pPr>
              <w:pStyle w:val="p"/>
            </w:pPr>
            <w:r>
              <w:t>Күн электр станцияларының электр энергиясын өндіруі</w:t>
            </w:r>
          </w:p>
        </w:tc>
      </w:tr>
      <w:tr w:rsidR="0051422D" w14:paraId="2386FFE6"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FDA168" w14:textId="77777777" w:rsidR="0051422D" w:rsidRDefault="007E7117">
            <w:pPr>
              <w:pStyle w:val="pc"/>
            </w:pPr>
            <w:r>
              <w:t>35.11.9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6B25C86D" w14:textId="77777777" w:rsidR="0051422D" w:rsidRDefault="007E7117">
            <w:pPr>
              <w:pStyle w:val="p"/>
            </w:pPr>
            <w:r>
              <w:t>Өзге де электр станцияларының электр энергиясын өндіруі</w:t>
            </w:r>
          </w:p>
        </w:tc>
      </w:tr>
      <w:tr w:rsidR="0051422D" w14:paraId="50DBA0A4"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3EF9A" w14:textId="77777777" w:rsidR="0051422D" w:rsidRDefault="007E7117">
            <w:pPr>
              <w:pStyle w:val="pc"/>
            </w:pPr>
            <w:r>
              <w:t>Сумен жабдықтау; су бұру; қалдықтарды жинау, өңдеу және жою, ластануды жою қызметі</w:t>
            </w:r>
          </w:p>
        </w:tc>
      </w:tr>
      <w:tr w:rsidR="0051422D" w14:paraId="63DDA08A"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AE882D" w14:textId="77777777" w:rsidR="0051422D" w:rsidRDefault="007E7117">
            <w:pPr>
              <w:pStyle w:val="pc"/>
            </w:pPr>
            <w:r>
              <w:t>38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06AADC99" w14:textId="77777777" w:rsidR="0051422D" w:rsidRDefault="007E7117">
            <w:pPr>
              <w:pStyle w:val="p"/>
            </w:pPr>
            <w:r>
              <w:t>Қалдықтарды жинау, өңдеу және жою; материалдарды кәдеге жарату (қалпына келтіру)</w:t>
            </w:r>
          </w:p>
        </w:tc>
      </w:tr>
      <w:tr w:rsidR="0051422D" w14:paraId="3093299D"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64A87F" w14:textId="77777777" w:rsidR="0051422D" w:rsidRDefault="007E7117">
            <w:pPr>
              <w:pStyle w:val="pc"/>
            </w:pPr>
            <w:r>
              <w:t>39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58A0EC39" w14:textId="77777777" w:rsidR="0051422D" w:rsidRDefault="007E7117">
            <w:pPr>
              <w:pStyle w:val="p"/>
            </w:pPr>
            <w:r>
              <w:t>Ластануды жою қызметі және қалдықтарды жою саласындағы өзге де көрсетілетін қызметтер</w:t>
            </w:r>
          </w:p>
        </w:tc>
      </w:tr>
      <w:tr w:rsidR="0051422D" w14:paraId="3C1C8391"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B03CE3" w14:textId="77777777" w:rsidR="0051422D" w:rsidRDefault="007E7117">
            <w:pPr>
              <w:pStyle w:val="pc"/>
            </w:pPr>
            <w:r>
              <w:t>Көтерме және бөлшек сауда; автомобильдерді және мотоциклдерді жөндеу</w:t>
            </w:r>
          </w:p>
        </w:tc>
      </w:tr>
      <w:tr w:rsidR="0051422D" w14:paraId="44F5864B"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026DF" w14:textId="77777777" w:rsidR="0051422D" w:rsidRDefault="007E7117">
            <w:pPr>
              <w:pStyle w:val="pc"/>
            </w:pPr>
            <w:r>
              <w:t>45.2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141000A5" w14:textId="77777777" w:rsidR="0051422D" w:rsidRDefault="007E7117">
            <w:pPr>
              <w:pStyle w:val="p"/>
            </w:pPr>
            <w:r>
              <w:t>Автомобильдерге техникалық қызмет көрсету және жөндеу</w:t>
            </w:r>
          </w:p>
        </w:tc>
      </w:tr>
      <w:tr w:rsidR="0051422D" w14:paraId="6975C895"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2DC89C" w14:textId="77777777" w:rsidR="0051422D" w:rsidRDefault="007E7117">
            <w:pPr>
              <w:pStyle w:val="pc"/>
            </w:pPr>
            <w:r>
              <w:t>Көлік және қоймаға жинау</w:t>
            </w:r>
          </w:p>
        </w:tc>
      </w:tr>
      <w:tr w:rsidR="0051422D" w14:paraId="5F459A00"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9CFA02" w14:textId="77777777" w:rsidR="0051422D" w:rsidRDefault="007E7117">
            <w:pPr>
              <w:pStyle w:val="pc"/>
            </w:pPr>
            <w:r>
              <w:t>49.3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2F2FFE90" w14:textId="77777777" w:rsidR="0051422D" w:rsidRDefault="007E7117">
            <w:pPr>
              <w:pStyle w:val="p"/>
            </w:pPr>
            <w:r>
              <w:t>Құрлықтағы өзге де жолаушылар көлігінің қызметі**</w:t>
            </w:r>
          </w:p>
        </w:tc>
      </w:tr>
      <w:tr w:rsidR="0051422D" w14:paraId="7863E198"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1DAFA" w14:textId="77777777" w:rsidR="0051422D" w:rsidRDefault="007E7117">
            <w:pPr>
              <w:pStyle w:val="pc"/>
            </w:pPr>
            <w:r>
              <w:t>49.41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6FAA6EA7" w14:textId="77777777" w:rsidR="0051422D" w:rsidRDefault="007E7117">
            <w:pPr>
              <w:pStyle w:val="p"/>
            </w:pPr>
            <w:r>
              <w:t>Жүк автомобиль көлігінің қызметі</w:t>
            </w:r>
          </w:p>
        </w:tc>
      </w:tr>
      <w:tr w:rsidR="0051422D" w14:paraId="6B43A3E8"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D277D6" w14:textId="77777777" w:rsidR="0051422D" w:rsidRDefault="007E7117">
            <w:pPr>
              <w:pStyle w:val="pc"/>
            </w:pPr>
            <w:r>
              <w:t>50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674C0AB5" w14:textId="77777777" w:rsidR="0051422D" w:rsidRDefault="007E7117">
            <w:pPr>
              <w:pStyle w:val="p"/>
            </w:pPr>
            <w:r>
              <w:t>Су көлігінің қызметі</w:t>
            </w:r>
          </w:p>
        </w:tc>
      </w:tr>
      <w:tr w:rsidR="0051422D" w14:paraId="0C6FABF3"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3F98A" w14:textId="77777777" w:rsidR="0051422D" w:rsidRDefault="007E7117">
            <w:pPr>
              <w:pStyle w:val="pc"/>
            </w:pPr>
            <w:r>
              <w:t>52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56B8D928" w14:textId="77777777" w:rsidR="0051422D" w:rsidRDefault="007E7117">
            <w:pPr>
              <w:pStyle w:val="p"/>
            </w:pPr>
            <w:r>
              <w:t>Жүктерді қоймаға жинау және қосалқы көлік қызметі</w:t>
            </w:r>
          </w:p>
        </w:tc>
      </w:tr>
      <w:tr w:rsidR="0051422D" w14:paraId="6E70E29A"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2449A4" w14:textId="77777777" w:rsidR="0051422D" w:rsidRDefault="007E7117">
            <w:pPr>
              <w:pStyle w:val="pc"/>
            </w:pPr>
            <w:r>
              <w:t>53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1229F38B" w14:textId="77777777" w:rsidR="0051422D" w:rsidRDefault="007E7117">
            <w:pPr>
              <w:pStyle w:val="p"/>
            </w:pPr>
            <w:r>
              <w:t>Пошта және курьер қызметі</w:t>
            </w:r>
          </w:p>
        </w:tc>
      </w:tr>
      <w:tr w:rsidR="0051422D" w14:paraId="7A0C42BA"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2163E" w14:textId="77777777" w:rsidR="0051422D" w:rsidRDefault="007E7117">
            <w:pPr>
              <w:pStyle w:val="pc"/>
            </w:pPr>
            <w:r>
              <w:t>Тұру және тамақтану бойынша қызметтер көрсету</w:t>
            </w:r>
          </w:p>
        </w:tc>
      </w:tr>
      <w:tr w:rsidR="0051422D" w14:paraId="60FA30C5"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8E3AA" w14:textId="77777777" w:rsidR="0051422D" w:rsidRDefault="007E7117">
            <w:pPr>
              <w:pStyle w:val="pc"/>
            </w:pPr>
            <w:r>
              <w:t>55.10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29F2C19B" w14:textId="77777777" w:rsidR="0051422D" w:rsidRDefault="007E7117">
            <w:pPr>
              <w:pStyle w:val="p"/>
            </w:pPr>
            <w:r>
              <w:t>Қонақүйлердің және тұруға арналған соған ұқсас орындардың қызметтер көрсетуі</w:t>
            </w:r>
          </w:p>
        </w:tc>
      </w:tr>
      <w:tr w:rsidR="0051422D" w14:paraId="6B4A5054"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2DF11F" w14:textId="77777777" w:rsidR="0051422D" w:rsidRDefault="007E7117">
            <w:pPr>
              <w:pStyle w:val="pc"/>
            </w:pPr>
            <w:r>
              <w:t>55.20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72882041" w14:textId="77777777" w:rsidR="0051422D" w:rsidRDefault="007E7117">
            <w:pPr>
              <w:pStyle w:val="p"/>
            </w:pPr>
            <w:r>
              <w:t>Демалыс күндерінде және қысқа мерзімді тұрудың өзге де кезеңдеріне баспана беру***</w:t>
            </w:r>
          </w:p>
        </w:tc>
      </w:tr>
      <w:tr w:rsidR="0051422D" w14:paraId="43D03DF2"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883F4" w14:textId="77777777" w:rsidR="0051422D" w:rsidRDefault="007E7117">
            <w:pPr>
              <w:pStyle w:val="pc"/>
            </w:pPr>
            <w:r>
              <w:t>55.30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04EAEE9A" w14:textId="77777777" w:rsidR="0051422D" w:rsidRDefault="007E7117">
            <w:pPr>
              <w:pStyle w:val="p"/>
            </w:pPr>
            <w:r>
              <w:t>Кемпингтердің, автофургондарға және тұруға арналған автотіркемелерге арналған тұрақтардың қызметтер көрсетуі</w:t>
            </w:r>
          </w:p>
        </w:tc>
      </w:tr>
      <w:tr w:rsidR="0051422D" w14:paraId="452E67E8"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E54901" w14:textId="77777777" w:rsidR="0051422D" w:rsidRDefault="007E7117">
            <w:pPr>
              <w:pStyle w:val="pc"/>
            </w:pPr>
            <w:r>
              <w:t>Ақпарат және байланыс</w:t>
            </w:r>
          </w:p>
        </w:tc>
      </w:tr>
      <w:tr w:rsidR="0051422D" w14:paraId="3873F656"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50022" w14:textId="77777777" w:rsidR="0051422D" w:rsidRDefault="007E7117">
            <w:pPr>
              <w:pStyle w:val="pc"/>
            </w:pPr>
            <w:r>
              <w:t>58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77F2CB73" w14:textId="77777777" w:rsidR="0051422D" w:rsidRDefault="007E7117">
            <w:pPr>
              <w:pStyle w:val="p"/>
            </w:pPr>
            <w:r>
              <w:t>Баспа қызметі</w:t>
            </w:r>
          </w:p>
        </w:tc>
      </w:tr>
      <w:tr w:rsidR="0051422D" w14:paraId="4F3137D2"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BE08F3" w14:textId="77777777" w:rsidR="0051422D" w:rsidRDefault="007E7117">
            <w:pPr>
              <w:pStyle w:val="pc"/>
            </w:pPr>
            <w:r>
              <w:t>59.14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3C6A2599" w14:textId="77777777" w:rsidR="0051422D" w:rsidRDefault="007E7117">
            <w:pPr>
              <w:pStyle w:val="p"/>
            </w:pPr>
            <w:r>
              <w:t>Кинофильмдерді көрсету бойынша қызмет</w:t>
            </w:r>
          </w:p>
        </w:tc>
      </w:tr>
      <w:tr w:rsidR="0051422D" w14:paraId="4CD93416"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3759F1" w14:textId="77777777" w:rsidR="0051422D" w:rsidRDefault="007E7117">
            <w:pPr>
              <w:pStyle w:val="pc"/>
            </w:pPr>
            <w:r>
              <w:t>61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1C82468C" w14:textId="77777777" w:rsidR="0051422D" w:rsidRDefault="007E7117">
            <w:pPr>
              <w:pStyle w:val="p"/>
            </w:pPr>
            <w:r>
              <w:t>Телекоммуникациялар</w:t>
            </w:r>
          </w:p>
        </w:tc>
      </w:tr>
      <w:tr w:rsidR="0051422D" w14:paraId="6CEF498E"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B017EB" w14:textId="77777777" w:rsidR="0051422D" w:rsidRDefault="007E7117">
            <w:pPr>
              <w:pStyle w:val="pc"/>
            </w:pPr>
            <w:r>
              <w:t>62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559269BD" w14:textId="77777777" w:rsidR="0051422D" w:rsidRDefault="007E7117">
            <w:pPr>
              <w:pStyle w:val="p"/>
            </w:pPr>
            <w:r>
              <w:t>Компьютерлік бағдарламалау, консультациялық және басқа ілеспе көрсетілетін қызметтер</w:t>
            </w:r>
          </w:p>
        </w:tc>
      </w:tr>
      <w:tr w:rsidR="0051422D" w14:paraId="323F31F7"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E5BAE2" w14:textId="77777777" w:rsidR="0051422D" w:rsidRDefault="007E7117">
            <w:pPr>
              <w:pStyle w:val="pc"/>
            </w:pPr>
            <w:r>
              <w:t>Жылжымайтын мүлікпен жасалатын операциялар</w:t>
            </w:r>
          </w:p>
        </w:tc>
      </w:tr>
      <w:tr w:rsidR="0051422D" w14:paraId="616CB46C"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C9D9B" w14:textId="77777777" w:rsidR="0051422D" w:rsidRDefault="007E7117">
            <w:pPr>
              <w:pStyle w:val="pc"/>
            </w:pPr>
            <w:r>
              <w:t>68.20.8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0AE72B16" w14:textId="77777777" w:rsidR="0051422D" w:rsidRDefault="007E7117">
            <w:pPr>
              <w:pStyle w:val="p"/>
            </w:pPr>
            <w:r>
              <w:t>Жекеменшік немесе жалға алынған қойма үй-жайларын жалдау (қосалқы жалдау) және басқару****</w:t>
            </w:r>
          </w:p>
        </w:tc>
      </w:tr>
      <w:tr w:rsidR="0051422D" w14:paraId="4F3AC30E"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526D60" w14:textId="77777777" w:rsidR="0051422D" w:rsidRDefault="007E7117">
            <w:pPr>
              <w:pStyle w:val="pc"/>
            </w:pPr>
            <w:r>
              <w:t>Кәсіптік, ғылыми және техникалық қызмет</w:t>
            </w:r>
          </w:p>
        </w:tc>
      </w:tr>
      <w:tr w:rsidR="0051422D" w14:paraId="5DE55DAF"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9DF5B" w14:textId="77777777" w:rsidR="0051422D" w:rsidRDefault="007E7117">
            <w:pPr>
              <w:pStyle w:val="pc"/>
            </w:pPr>
            <w:r>
              <w:t>69.2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3EDA75C8" w14:textId="77777777" w:rsidR="0051422D" w:rsidRDefault="007E7117">
            <w:pPr>
              <w:pStyle w:val="p"/>
            </w:pPr>
            <w:r>
              <w:t>Бухгалтерлік есеп және аудит саласындағы қызмет; салық салу бойынша консультация беру</w:t>
            </w:r>
          </w:p>
        </w:tc>
      </w:tr>
      <w:tr w:rsidR="0051422D" w14:paraId="5B1AB0A8"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47EF38" w14:textId="77777777" w:rsidR="0051422D" w:rsidRDefault="007E7117">
            <w:pPr>
              <w:pStyle w:val="pc"/>
            </w:pPr>
            <w:r>
              <w:t>71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39B11FB8" w14:textId="77777777" w:rsidR="0051422D" w:rsidRDefault="007E7117">
            <w:pPr>
              <w:pStyle w:val="p"/>
            </w:pPr>
            <w:r>
              <w:t>Сәулет, инженерлік ізденістер, техникалық сынақтар мен талдау саласындағы қызмет</w:t>
            </w:r>
          </w:p>
        </w:tc>
      </w:tr>
      <w:tr w:rsidR="0051422D" w14:paraId="231074A8"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7FC91" w14:textId="77777777" w:rsidR="0051422D" w:rsidRDefault="007E7117">
            <w:pPr>
              <w:pStyle w:val="pc"/>
            </w:pPr>
            <w:r>
              <w:lastRenderedPageBreak/>
              <w:t>72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29A110DB" w14:textId="77777777" w:rsidR="0051422D" w:rsidRDefault="007E7117">
            <w:pPr>
              <w:pStyle w:val="p"/>
            </w:pPr>
            <w:r>
              <w:t>Ғылыми зерттеулер және әзірлемелер</w:t>
            </w:r>
          </w:p>
        </w:tc>
      </w:tr>
      <w:tr w:rsidR="0051422D" w14:paraId="3A252258"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8155E" w14:textId="77777777" w:rsidR="0051422D" w:rsidRDefault="007E7117">
            <w:pPr>
              <w:pStyle w:val="pc"/>
            </w:pPr>
            <w:r>
              <w:t>74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533883CD" w14:textId="77777777" w:rsidR="0051422D" w:rsidRDefault="007E7117">
            <w:pPr>
              <w:pStyle w:val="p"/>
            </w:pPr>
            <w:r>
              <w:t>Өзге де кәсіптік, ғылыми және техникалық қызмет</w:t>
            </w:r>
          </w:p>
        </w:tc>
      </w:tr>
      <w:tr w:rsidR="0051422D" w14:paraId="1B64674F"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A35FC3" w14:textId="77777777" w:rsidR="0051422D" w:rsidRDefault="007E7117">
            <w:pPr>
              <w:pStyle w:val="pc"/>
            </w:pPr>
            <w:r>
              <w:t>75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3F9D94DB" w14:textId="77777777" w:rsidR="0051422D" w:rsidRDefault="007E7117">
            <w:pPr>
              <w:pStyle w:val="p"/>
            </w:pPr>
            <w:r>
              <w:t>Ветеринариялық қызмет</w:t>
            </w:r>
          </w:p>
        </w:tc>
      </w:tr>
      <w:tr w:rsidR="0051422D" w14:paraId="1353A5C5"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DBFBB1" w14:textId="77777777" w:rsidR="0051422D" w:rsidRDefault="007E7117">
            <w:pPr>
              <w:pStyle w:val="pc"/>
            </w:pPr>
            <w:r>
              <w:t>Білім беру</w:t>
            </w:r>
          </w:p>
        </w:tc>
      </w:tr>
      <w:tr w:rsidR="0051422D" w14:paraId="7B9C2E6D"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0B42C6" w14:textId="77777777" w:rsidR="0051422D" w:rsidRDefault="007E7117">
            <w:pPr>
              <w:pStyle w:val="pc"/>
            </w:pPr>
            <w:r>
              <w:t>85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4A0D4EFD" w14:textId="77777777" w:rsidR="0051422D" w:rsidRDefault="007E7117">
            <w:pPr>
              <w:pStyle w:val="p"/>
            </w:pPr>
            <w:r>
              <w:t>Білім беру</w:t>
            </w:r>
          </w:p>
        </w:tc>
      </w:tr>
      <w:tr w:rsidR="0051422D" w14:paraId="7C91AE98"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AE08BB" w14:textId="77777777" w:rsidR="0051422D" w:rsidRDefault="007E7117">
            <w:pPr>
              <w:pStyle w:val="pc"/>
            </w:pPr>
            <w:r>
              <w:t>Денсаулық сақтау және халыққа әлеуметтік қызмет көрсету</w:t>
            </w:r>
          </w:p>
        </w:tc>
      </w:tr>
      <w:tr w:rsidR="0051422D" w14:paraId="45274E27"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E3F40D" w14:textId="77777777" w:rsidR="0051422D" w:rsidRDefault="007E7117">
            <w:pPr>
              <w:pStyle w:val="pc"/>
            </w:pPr>
            <w:r>
              <w:t>86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73169A38" w14:textId="77777777" w:rsidR="0051422D" w:rsidRDefault="007E7117">
            <w:pPr>
              <w:pStyle w:val="p"/>
            </w:pPr>
            <w:r>
              <w:t>Денсаулық сақтау саласындағы қызмет</w:t>
            </w:r>
          </w:p>
        </w:tc>
      </w:tr>
      <w:tr w:rsidR="0051422D" w14:paraId="4DD69F84"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E1918" w14:textId="77777777" w:rsidR="0051422D" w:rsidRDefault="007E7117">
            <w:pPr>
              <w:pStyle w:val="pc"/>
            </w:pPr>
            <w:r>
              <w:t>87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3C4568EA" w14:textId="77777777" w:rsidR="0051422D" w:rsidRDefault="007E7117">
            <w:pPr>
              <w:pStyle w:val="p"/>
            </w:pPr>
            <w:r>
              <w:t>Халыққа тұруын қамтамасыз ете отырып, әлеуметтік қызмет көрсету саласындағы қызмет</w:t>
            </w:r>
          </w:p>
        </w:tc>
      </w:tr>
      <w:tr w:rsidR="0051422D" w14:paraId="590A6D86"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261DF" w14:textId="77777777" w:rsidR="0051422D" w:rsidRDefault="007E7117">
            <w:pPr>
              <w:pStyle w:val="pc"/>
            </w:pPr>
            <w:r>
              <w:t>88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7F617675" w14:textId="77777777" w:rsidR="0051422D" w:rsidRDefault="007E7117">
            <w:pPr>
              <w:pStyle w:val="p"/>
            </w:pPr>
            <w:r>
              <w:t>Халыққа тұруын қамтамасыз етпей, әлеуметтік қызмет көрсету саласындағы қызмет</w:t>
            </w:r>
          </w:p>
        </w:tc>
      </w:tr>
      <w:tr w:rsidR="0051422D" w14:paraId="49EB35C7"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1893D0" w14:textId="77777777" w:rsidR="0051422D" w:rsidRDefault="007E7117">
            <w:pPr>
              <w:pStyle w:val="pc"/>
            </w:pPr>
            <w:r>
              <w:t>Өнер, ойын-сауық және демалыс</w:t>
            </w:r>
          </w:p>
        </w:tc>
      </w:tr>
      <w:tr w:rsidR="0051422D" w14:paraId="7F169641"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7AFB5E" w14:textId="77777777" w:rsidR="0051422D" w:rsidRDefault="007E7117">
            <w:pPr>
              <w:pStyle w:val="pc"/>
            </w:pPr>
            <w:r>
              <w:t>91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0C0A3818" w14:textId="77777777" w:rsidR="0051422D" w:rsidRDefault="007E7117">
            <w:pPr>
              <w:pStyle w:val="p"/>
            </w:pPr>
            <w:r>
              <w:t>Кітапханалардың, архивтердің, музейлердің қызметі және мәдениет саласындағы өзге де қызмет</w:t>
            </w:r>
          </w:p>
        </w:tc>
      </w:tr>
      <w:tr w:rsidR="0051422D" w14:paraId="49A93ADD"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F3BE5" w14:textId="77777777" w:rsidR="0051422D" w:rsidRDefault="007E7117">
            <w:pPr>
              <w:pStyle w:val="pc"/>
            </w:pPr>
            <w:r>
              <w:t>93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31F97278" w14:textId="77777777" w:rsidR="0051422D" w:rsidRDefault="007E7117">
            <w:pPr>
              <w:pStyle w:val="p"/>
            </w:pPr>
            <w:r>
              <w:t>Спорт, демалысты және ойын-сауықты ұйымдастыру саласындағы қызмет*****</w:t>
            </w:r>
          </w:p>
        </w:tc>
      </w:tr>
      <w:tr w:rsidR="0051422D" w14:paraId="579612B2"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3FEE2" w14:textId="77777777" w:rsidR="0051422D" w:rsidRDefault="007E7117">
            <w:pPr>
              <w:pStyle w:val="pc"/>
            </w:pPr>
            <w:r>
              <w:t>Көрсетілетін қызметтердің өзге де түрлерін ұсыну</w:t>
            </w:r>
          </w:p>
        </w:tc>
      </w:tr>
      <w:tr w:rsidR="0051422D" w14:paraId="65B54179"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81467" w14:textId="77777777" w:rsidR="0051422D" w:rsidRDefault="007E7117">
            <w:pPr>
              <w:pStyle w:val="pc"/>
            </w:pPr>
            <w:r>
              <w:t>95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55136FCF" w14:textId="77777777" w:rsidR="0051422D" w:rsidRDefault="007E7117">
            <w:pPr>
              <w:pStyle w:val="p"/>
            </w:pPr>
            <w:r>
              <w:t>Компьютерлерді, жеке тұтыну заттары мен тұрмыстық тауарларды жөндеу</w:t>
            </w:r>
          </w:p>
        </w:tc>
      </w:tr>
      <w:tr w:rsidR="0051422D" w14:paraId="3F758FA4"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9DA0A9" w14:textId="77777777" w:rsidR="0051422D" w:rsidRDefault="007E7117">
            <w:pPr>
              <w:pStyle w:val="pc"/>
            </w:pPr>
            <w:r>
              <w:t>96.01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3B296E34" w14:textId="77777777" w:rsidR="0051422D" w:rsidRDefault="007E7117">
            <w:pPr>
              <w:pStyle w:val="p"/>
            </w:pPr>
            <w:r>
              <w:t>Тоқыма және былғары бұйымдарын жуу және (химиялық) тазалау</w:t>
            </w:r>
          </w:p>
        </w:tc>
      </w:tr>
    </w:tbl>
    <w:p w14:paraId="1C145CC0" w14:textId="77777777" w:rsidR="0051422D" w:rsidRDefault="007E7117">
      <w:pPr>
        <w:pStyle w:val="pj"/>
      </w:pPr>
      <w:r>
        <w:t> </w:t>
      </w:r>
    </w:p>
    <w:p w14:paraId="5436E0E1" w14:textId="77777777" w:rsidR="0051422D" w:rsidRDefault="007E7117">
      <w:pPr>
        <w:pStyle w:val="pj"/>
      </w:pPr>
      <w:r>
        <w:t>*шойын, болат және ферроқорытпа өндірісін (экономикалық қызмет түрлерінің жалпы жіктеуішінің (бұдан әрі - ЭҚЖЖ) коды «24.10»), ядролық отынды қайта өңдеуді (ЭҚЖЖ коды «24.46»), шойын құюды (ЭҚЖЖ коды «24.51»), болат құюды (ЭҚЖЖ коды «24.52») қоспағанда;</w:t>
      </w:r>
    </w:p>
    <w:p w14:paraId="585DFB3E" w14:textId="77777777" w:rsidR="0051422D" w:rsidRDefault="007E7117">
      <w:pPr>
        <w:pStyle w:val="pj"/>
      </w:pPr>
      <w:r>
        <w:t>** ЭҚЖЖ коды 49.32 «Такси қызметі» бойынша қызметті қоспағанда («жасыл» жобаларды және отандық өндірушілердің 1 (бір) бірлігінің құны 10 (он) миллион теңгеден аспайтын жеңіл автомобильдерін сатып алуға бағытталған жобаларды қоспағанда);</w:t>
      </w:r>
    </w:p>
    <w:p w14:paraId="287C5BC2" w14:textId="77777777" w:rsidR="0051422D" w:rsidRDefault="007E7117">
      <w:pPr>
        <w:pStyle w:val="pj"/>
      </w:pPr>
      <w:r>
        <w:t>*** апартаменттерді, пәтерлерді және тұрғын үйлерді қоспағанда;</w:t>
      </w:r>
    </w:p>
    <w:p w14:paraId="45D8D9F9" w14:textId="77777777" w:rsidR="0051422D" w:rsidRDefault="007E7117">
      <w:pPr>
        <w:pStyle w:val="pj"/>
      </w:pPr>
      <w:r>
        <w:t>**** бұл ЭҚЖЖ-да қойма үй-жайлары мен қойма алаңдарын жалдау көзделген;</w:t>
      </w:r>
    </w:p>
    <w:p w14:paraId="2B2EFDA6" w14:textId="77777777" w:rsidR="0051422D" w:rsidRDefault="007E7117">
      <w:pPr>
        <w:pStyle w:val="pj"/>
      </w:pPr>
      <w:r>
        <w:t>***** дискотекалар мен караокені қоспағанда.</w:t>
      </w:r>
    </w:p>
    <w:p w14:paraId="44C59B20" w14:textId="77777777" w:rsidR="0051422D" w:rsidRDefault="007E7117">
      <w:pPr>
        <w:pStyle w:val="pj"/>
      </w:pPr>
      <w:r>
        <w:t> </w:t>
      </w:r>
    </w:p>
    <w:p w14:paraId="6BDD01F3" w14:textId="77777777" w:rsidR="0051422D" w:rsidRDefault="007E7117">
      <w:pPr>
        <w:pStyle w:val="pj"/>
      </w:pPr>
      <w:r>
        <w:t> </w:t>
      </w:r>
    </w:p>
    <w:p w14:paraId="18A0B3A0" w14:textId="77777777" w:rsidR="0051422D" w:rsidRDefault="007E7117">
      <w:pPr>
        <w:pStyle w:val="pj"/>
      </w:pPr>
      <w:r>
        <w:t> </w:t>
      </w:r>
    </w:p>
    <w:p w14:paraId="6817CDC6" w14:textId="77777777" w:rsidR="0051422D" w:rsidRDefault="007E7117">
      <w:pPr>
        <w:pStyle w:val="pj"/>
      </w:pPr>
      <w:r>
        <w:rPr>
          <w:rStyle w:val="s0"/>
        </w:rPr>
        <w:t> </w:t>
      </w:r>
    </w:p>
    <w:p w14:paraId="743E1E29" w14:textId="77777777" w:rsidR="0051422D" w:rsidRDefault="007E7117">
      <w:pPr>
        <w:pStyle w:val="pj"/>
      </w:pPr>
      <w:r>
        <w:rPr>
          <w:rStyle w:val="s0"/>
        </w:rPr>
        <w:t> </w:t>
      </w:r>
    </w:p>
    <w:p w14:paraId="0E18070E" w14:textId="77777777" w:rsidR="0051422D" w:rsidRDefault="007E7117">
      <w:pPr>
        <w:pStyle w:val="pj"/>
      </w:pPr>
      <w:r>
        <w:rPr>
          <w:rStyle w:val="s0"/>
        </w:rPr>
        <w:t> </w:t>
      </w:r>
    </w:p>
    <w:p w14:paraId="4AD356D0" w14:textId="77777777" w:rsidR="0051422D" w:rsidRDefault="007E7117">
      <w:pPr>
        <w:pStyle w:val="pj"/>
      </w:pPr>
      <w:r>
        <w:rPr>
          <w:rStyle w:val="s0"/>
        </w:rPr>
        <w:t> </w:t>
      </w:r>
    </w:p>
    <w:p w14:paraId="28B64248" w14:textId="77777777" w:rsidR="0051422D" w:rsidRDefault="007E7117">
      <w:pPr>
        <w:pStyle w:val="pj"/>
      </w:pPr>
      <w:r>
        <w:rPr>
          <w:rStyle w:val="s0"/>
        </w:rPr>
        <w:t> </w:t>
      </w:r>
    </w:p>
    <w:p w14:paraId="73197A07" w14:textId="77777777" w:rsidR="0051422D" w:rsidRDefault="007E7117">
      <w:pPr>
        <w:pStyle w:val="pj"/>
      </w:pPr>
      <w:r>
        <w:rPr>
          <w:rStyle w:val="s0"/>
        </w:rPr>
        <w:t> </w:t>
      </w:r>
    </w:p>
    <w:p w14:paraId="336B4F63" w14:textId="77777777" w:rsidR="0051422D" w:rsidRDefault="007E7117">
      <w:pPr>
        <w:pStyle w:val="pj"/>
      </w:pPr>
      <w:r>
        <w:rPr>
          <w:rStyle w:val="s0"/>
        </w:rPr>
        <w:t> </w:t>
      </w:r>
    </w:p>
    <w:p w14:paraId="36D151B9" w14:textId="77777777" w:rsidR="0051422D" w:rsidRDefault="007E7117">
      <w:pPr>
        <w:pStyle w:val="pj"/>
      </w:pPr>
      <w:r>
        <w:rPr>
          <w:rStyle w:val="s0"/>
        </w:rPr>
        <w:t> </w:t>
      </w:r>
    </w:p>
    <w:p w14:paraId="1738E7FF" w14:textId="77777777" w:rsidR="0051422D" w:rsidRDefault="007E7117">
      <w:pPr>
        <w:pStyle w:val="pj"/>
      </w:pPr>
      <w:r>
        <w:rPr>
          <w:rStyle w:val="s0"/>
        </w:rPr>
        <w:t> </w:t>
      </w:r>
    </w:p>
    <w:p w14:paraId="7D28E78B" w14:textId="77777777" w:rsidR="0051422D" w:rsidRDefault="007E7117">
      <w:pPr>
        <w:pStyle w:val="pj"/>
      </w:pPr>
      <w:r>
        <w:rPr>
          <w:rStyle w:val="s0"/>
        </w:rPr>
        <w:t> </w:t>
      </w:r>
    </w:p>
    <w:p w14:paraId="2547AB65" w14:textId="77777777" w:rsidR="0051422D" w:rsidRDefault="007E7117">
      <w:pPr>
        <w:pStyle w:val="pj"/>
      </w:pPr>
      <w:r>
        <w:rPr>
          <w:rStyle w:val="s0"/>
        </w:rPr>
        <w:t> </w:t>
      </w:r>
    </w:p>
    <w:p w14:paraId="49870ABF" w14:textId="77777777" w:rsidR="0051422D" w:rsidRDefault="007E7117">
      <w:pPr>
        <w:pStyle w:val="pj"/>
      </w:pPr>
      <w:r>
        <w:rPr>
          <w:rStyle w:val="s0"/>
        </w:rPr>
        <w:t> </w:t>
      </w:r>
    </w:p>
    <w:p w14:paraId="5CB41F0C" w14:textId="77777777" w:rsidR="0051422D" w:rsidRDefault="007E7117">
      <w:pPr>
        <w:pStyle w:val="pj"/>
      </w:pPr>
      <w:r>
        <w:rPr>
          <w:rStyle w:val="s0"/>
        </w:rPr>
        <w:t> </w:t>
      </w:r>
    </w:p>
    <w:sectPr w:rsidR="0051422D">
      <w:headerReference w:type="even" r:id="rId17"/>
      <w:headerReference w:type="default" r:id="rId18"/>
      <w:footerReference w:type="even" r:id="rId19"/>
      <w:footerReference w:type="default" r:id="rId20"/>
      <w:headerReference w:type="first" r:id="rId21"/>
      <w:footerReference w:type="firs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2088C" w14:textId="77777777" w:rsidR="00B921F9" w:rsidRDefault="00B921F9" w:rsidP="007E7117">
      <w:r>
        <w:separator/>
      </w:r>
    </w:p>
  </w:endnote>
  <w:endnote w:type="continuationSeparator" w:id="0">
    <w:p w14:paraId="3F4EED99" w14:textId="77777777" w:rsidR="00B921F9" w:rsidRDefault="00B921F9" w:rsidP="007E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50BF" w14:textId="77777777" w:rsidR="007E7117" w:rsidRDefault="007E711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CBDFD" w14:textId="77777777" w:rsidR="007E7117" w:rsidRDefault="007E7117">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4BF6" w14:textId="77777777" w:rsidR="007E7117" w:rsidRDefault="007E711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AA387" w14:textId="77777777" w:rsidR="00B921F9" w:rsidRDefault="00B921F9" w:rsidP="007E7117">
      <w:r>
        <w:separator/>
      </w:r>
    </w:p>
  </w:footnote>
  <w:footnote w:type="continuationSeparator" w:id="0">
    <w:p w14:paraId="356ED30C" w14:textId="77777777" w:rsidR="00B921F9" w:rsidRDefault="00B921F9" w:rsidP="007E7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FBEA" w14:textId="77777777" w:rsidR="007E7117" w:rsidRDefault="007E711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6130" w14:textId="77777777" w:rsidR="007E7117" w:rsidRDefault="007E7117" w:rsidP="007E7117">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14:paraId="0C922C1B" w14:textId="77777777" w:rsidR="007E7117" w:rsidRDefault="007E7117" w:rsidP="007E7117">
    <w:pPr>
      <w:pStyle w:val="a6"/>
      <w:spacing w:after="100"/>
      <w:jc w:val="right"/>
      <w:rPr>
        <w:rFonts w:ascii="Arial" w:hAnsi="Arial" w:cs="Arial"/>
        <w:color w:val="808080"/>
        <w:sz w:val="20"/>
      </w:rPr>
    </w:pPr>
    <w:r>
      <w:rPr>
        <w:rFonts w:ascii="Arial" w:hAnsi="Arial" w:cs="Arial"/>
        <w:color w:val="808080"/>
        <w:sz w:val="20"/>
      </w:rPr>
      <w:t>Документ: Кредиттер/қаржылық лизинг бойынша кепілдік беру қағидалары (Қазақстан Республикасы Үкіметінің 2024 жылғы 17 қыркүйектегі № 754 қаулысымен бекітілген) (2026.27.01. берілген өзгерістермен)</w:t>
    </w:r>
  </w:p>
  <w:p w14:paraId="5EB2CE17" w14:textId="77777777" w:rsidR="007E7117" w:rsidRPr="007E7117" w:rsidRDefault="007E7117" w:rsidP="007E7117">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04.10.2024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7309" w14:textId="77777777" w:rsidR="007E7117" w:rsidRDefault="007E711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117"/>
    <w:rsid w:val="0051422D"/>
    <w:rsid w:val="007E7117"/>
    <w:rsid w:val="00896A66"/>
    <w:rsid w:val="00A128C3"/>
    <w:rsid w:val="00B92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C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1">
    <w:name w:val="s1"/>
    <w:basedOn w:val="a0"/>
    <w:rPr>
      <w:rFonts w:ascii="Times New Roman" w:hAnsi="Times New Roman" w:cs="Times New Roman" w:hint="default"/>
      <w:b/>
      <w:bCs/>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7E7117"/>
    <w:pPr>
      <w:tabs>
        <w:tab w:val="center" w:pos="4677"/>
        <w:tab w:val="right" w:pos="9355"/>
      </w:tabs>
    </w:pPr>
  </w:style>
  <w:style w:type="character" w:customStyle="1" w:styleId="a7">
    <w:name w:val="Верхний колонтитул Знак"/>
    <w:basedOn w:val="a0"/>
    <w:link w:val="a6"/>
    <w:uiPriority w:val="99"/>
    <w:rsid w:val="007E7117"/>
    <w:rPr>
      <w:rFonts w:eastAsiaTheme="minorEastAsia"/>
      <w:sz w:val="24"/>
      <w:szCs w:val="24"/>
    </w:rPr>
  </w:style>
  <w:style w:type="paragraph" w:styleId="a8">
    <w:name w:val="footer"/>
    <w:basedOn w:val="a"/>
    <w:link w:val="a9"/>
    <w:uiPriority w:val="99"/>
    <w:unhideWhenUsed/>
    <w:rsid w:val="007E7117"/>
    <w:pPr>
      <w:tabs>
        <w:tab w:val="center" w:pos="4677"/>
        <w:tab w:val="right" w:pos="9355"/>
      </w:tabs>
    </w:pPr>
  </w:style>
  <w:style w:type="character" w:customStyle="1" w:styleId="a9">
    <w:name w:val="Нижний колонтитул Знак"/>
    <w:basedOn w:val="a0"/>
    <w:link w:val="a8"/>
    <w:uiPriority w:val="99"/>
    <w:rsid w:val="007E711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9147530" TargetMode="External"/><Relationship Id="rId13" Type="http://schemas.openxmlformats.org/officeDocument/2006/relationships/hyperlink" Target="http://online.zakon.kz/Document/?doc_id=36962239"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online.zakon.kz/Document/?doc_id=39147530" TargetMode="External"/><Relationship Id="rId12" Type="http://schemas.openxmlformats.org/officeDocument/2006/relationships/hyperlink" Target="http://online.zakon.kz/Document/?doc_id=51009179"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online.zakon.kz/Document/?doc_id=51003931"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online.zakon.kz/Document/?doc_id=38703836" TargetMode="External"/><Relationship Id="rId11" Type="http://schemas.openxmlformats.org/officeDocument/2006/relationships/hyperlink" Target="http://online.zakon.kz/Document/?doc_id=51039594"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online.zakon.kz/Document/?doc_id=39147530" TargetMode="External"/><Relationship Id="rId23" Type="http://schemas.openxmlformats.org/officeDocument/2006/relationships/fontTable" Target="fontTable.xml"/><Relationship Id="rId10" Type="http://schemas.openxmlformats.org/officeDocument/2006/relationships/hyperlink" Target="http://online.zakon.kz/Document/?doc_id=39147530"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online.zakon.kz/Document/?doc_id=35997352" TargetMode="External"/><Relationship Id="rId14" Type="http://schemas.openxmlformats.org/officeDocument/2006/relationships/hyperlink" Target="http://online.zakon.kz/Document/?doc_id=39147530"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7936</Words>
  <Characters>60796</Characters>
  <Application>Microsoft Office Word</Application>
  <DocSecurity>0</DocSecurity>
  <Lines>1147</Lines>
  <Paragraphs>443</Paragraphs>
  <ScaleCrop>false</ScaleCrop>
  <Company/>
  <LinksUpToDate>false</LinksUpToDate>
  <CharactersWithSpaces>68289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2026-01-27T11:58:00Z</dcterms:created>
  <dcterms:modified xsi:type="dcterms:W3CDTF">2026-01-27T11:58:00Z</dcterms:modified>
</cp:coreProperties>
</file>